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A6ED6" w14:textId="77777777" w:rsidR="0082509A" w:rsidRPr="007B1EA5" w:rsidRDefault="0082509A" w:rsidP="00D9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eastAsia="Courier New" w:hAnsi="Arial" w:cs="Arial"/>
          <w:b/>
          <w:bCs/>
          <w:color w:val="808080"/>
          <w:sz w:val="22"/>
          <w:szCs w:val="22"/>
        </w:rPr>
      </w:pPr>
      <w:r w:rsidRPr="007B1EA5">
        <w:rPr>
          <w:rFonts w:ascii="Arial" w:hAnsi="Arial" w:cs="Arial"/>
          <w:b/>
          <w:bCs/>
          <w:color w:val="808080"/>
          <w:sz w:val="22"/>
          <w:szCs w:val="22"/>
        </w:rPr>
        <w:t>DICHIARAZIONE “</w:t>
      </w:r>
      <w:r w:rsidRPr="007B1EA5">
        <w:rPr>
          <w:rFonts w:ascii="Arial" w:hAnsi="Arial" w:cs="Arial"/>
          <w:b/>
          <w:bCs/>
          <w:i/>
          <w:color w:val="808080"/>
          <w:sz w:val="22"/>
          <w:szCs w:val="22"/>
        </w:rPr>
        <w:t xml:space="preserve">PANTOUFLAGE </w:t>
      </w:r>
      <w:r w:rsidRPr="007B1EA5">
        <w:rPr>
          <w:rFonts w:ascii="Arial" w:hAnsi="Arial" w:cs="Arial"/>
          <w:b/>
          <w:bCs/>
          <w:color w:val="808080"/>
          <w:sz w:val="22"/>
          <w:szCs w:val="22"/>
        </w:rPr>
        <w:t xml:space="preserve">O </w:t>
      </w:r>
      <w:r w:rsidRPr="007B1EA5">
        <w:rPr>
          <w:rFonts w:ascii="Arial" w:hAnsi="Arial" w:cs="Arial"/>
          <w:b/>
          <w:bCs/>
          <w:i/>
          <w:color w:val="808080"/>
          <w:sz w:val="22"/>
          <w:szCs w:val="22"/>
        </w:rPr>
        <w:t>REVOLVING DOORS</w:t>
      </w:r>
      <w:r w:rsidRPr="007B1EA5">
        <w:rPr>
          <w:rFonts w:ascii="Arial" w:hAnsi="Arial" w:cs="Arial"/>
          <w:b/>
          <w:bCs/>
          <w:color w:val="808080"/>
          <w:sz w:val="22"/>
          <w:szCs w:val="22"/>
        </w:rPr>
        <w:t>”</w:t>
      </w:r>
    </w:p>
    <w:p w14:paraId="0D1ADEE3" w14:textId="77777777" w:rsidR="0082509A" w:rsidRPr="007B1EA5" w:rsidRDefault="0082509A" w:rsidP="00D9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7B1EA5">
        <w:rPr>
          <w:rFonts w:ascii="Arial" w:hAnsi="Arial" w:cs="Arial"/>
          <w:b/>
          <w:bCs/>
          <w:color w:val="808080"/>
          <w:sz w:val="22"/>
          <w:szCs w:val="22"/>
        </w:rPr>
        <w:t>Attività successiva alla cessazione del rapporto di lavoro</w:t>
      </w:r>
    </w:p>
    <w:p w14:paraId="5AE56775" w14:textId="6ECA2C9C" w:rsidR="0082509A" w:rsidRPr="00EE0D08" w:rsidRDefault="0082509A" w:rsidP="00D9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7B1EA5">
        <w:rPr>
          <w:rFonts w:ascii="Arial" w:hAnsi="Arial" w:cs="Arial"/>
          <w:b/>
          <w:bCs/>
          <w:color w:val="808080"/>
          <w:sz w:val="22"/>
          <w:szCs w:val="22"/>
        </w:rPr>
        <w:t>(Art. 53, c. 16-</w:t>
      </w:r>
      <w:r w:rsidRPr="007B1EA5">
        <w:rPr>
          <w:rFonts w:ascii="Arial" w:hAnsi="Arial" w:cs="Arial"/>
          <w:b/>
          <w:bCs/>
          <w:i/>
          <w:color w:val="808080"/>
          <w:sz w:val="22"/>
          <w:szCs w:val="22"/>
        </w:rPr>
        <w:t>ter</w:t>
      </w:r>
      <w:r w:rsidRPr="007B1EA5">
        <w:rPr>
          <w:rFonts w:ascii="Arial" w:hAnsi="Arial" w:cs="Arial"/>
          <w:b/>
          <w:bCs/>
          <w:color w:val="808080"/>
          <w:sz w:val="22"/>
          <w:szCs w:val="22"/>
        </w:rPr>
        <w:t>, D.lgs. 165/2001</w:t>
      </w:r>
      <w:r w:rsidR="001F4811" w:rsidRPr="007B1EA5">
        <w:rPr>
          <w:rFonts w:ascii="Arial" w:hAnsi="Arial" w:cs="Arial"/>
          <w:b/>
          <w:bCs/>
          <w:color w:val="808080"/>
          <w:sz w:val="22"/>
          <w:szCs w:val="22"/>
        </w:rPr>
        <w:t xml:space="preserve"> </w:t>
      </w:r>
      <w:r w:rsidR="001F4811" w:rsidRPr="00EE0D08">
        <w:rPr>
          <w:rFonts w:ascii="Arial" w:hAnsi="Arial" w:cs="Arial"/>
          <w:b/>
          <w:bCs/>
          <w:color w:val="808080"/>
          <w:sz w:val="22"/>
          <w:szCs w:val="22"/>
        </w:rPr>
        <w:t>Art. 21, D.lgs. 39/2013</w:t>
      </w:r>
      <w:r w:rsidRPr="00EE0D08">
        <w:rPr>
          <w:rFonts w:ascii="Arial" w:hAnsi="Arial" w:cs="Arial"/>
          <w:b/>
          <w:bCs/>
          <w:color w:val="808080"/>
          <w:sz w:val="22"/>
          <w:szCs w:val="22"/>
        </w:rPr>
        <w:t>)</w:t>
      </w:r>
    </w:p>
    <w:p w14:paraId="2DBEC7CD" w14:textId="77777777" w:rsidR="00474AA6" w:rsidRPr="00EE0D08" w:rsidRDefault="00474AA6" w:rsidP="00D9259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0B03C437" w14:textId="77777777" w:rsidR="00C45BF3" w:rsidRPr="00EE0D08" w:rsidRDefault="00474AA6" w:rsidP="00D92598">
      <w:p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La dichiarazione che segue deve essere resa da parte </w:t>
      </w:r>
      <w:r w:rsidR="00C45BF3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di </w:t>
      </w:r>
    </w:p>
    <w:p w14:paraId="2A8B230F" w14:textId="51C324AD" w:rsidR="008C5F0F" w:rsidRPr="00EE0D08" w:rsidRDefault="008C5F0F" w:rsidP="00D92598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</w:pPr>
      <w:r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dipendenti/dirigenti</w:t>
      </w:r>
      <w:r w:rsidR="00910F79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interni ai ruoli dell’amministrazione (art. 53, c. 16-ter, D.lgs. 165/2001)</w:t>
      </w:r>
    </w:p>
    <w:p w14:paraId="36CCCF51" w14:textId="487C1C71" w:rsidR="008C5F0F" w:rsidRPr="00EE0D08" w:rsidRDefault="00910F79" w:rsidP="00D92598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</w:pPr>
      <w:bookmarkStart w:id="0" w:name="_Hlk169865690"/>
      <w:r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titolari di </w:t>
      </w:r>
      <w:r w:rsidR="00C45BF3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incarichi amministrativi di vertice e </w:t>
      </w:r>
      <w:r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di </w:t>
      </w:r>
      <w:r w:rsidR="00C45BF3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incarichi dirigenziali esterni </w:t>
      </w:r>
      <w:bookmarkEnd w:id="0"/>
      <w:r w:rsidR="001F4811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oppure </w:t>
      </w:r>
      <w:r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soggetti esterni con i quali l’amministrazione stabilisce un rapporto di lavoro, subordinato o autonomo</w:t>
      </w:r>
      <w:r w:rsidR="00C45BF3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 xml:space="preserve"> (art. 21, D.lgs. n. 39/2013)</w:t>
      </w:r>
      <w:r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it-IT" w:bidi="ar-SA"/>
        </w:rPr>
        <w:t>.</w:t>
      </w:r>
    </w:p>
    <w:p w14:paraId="6A3A1A3C" w14:textId="5C5BF590" w:rsidR="00421FED" w:rsidRPr="00EE0D08" w:rsidRDefault="00474AA6" w:rsidP="00D92598">
      <w:p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lang w:eastAsia="it-IT" w:bidi="ar-SA"/>
        </w:rPr>
      </w:pPr>
      <w:r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Le dichiarazioni </w:t>
      </w:r>
      <w:r w:rsidR="008C5F0F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devono essere rese </w:t>
      </w:r>
      <w:r w:rsidR="001F4811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nel periodo immediatamente antecedente </w:t>
      </w:r>
      <w:r w:rsidR="008C5F0F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data di cessazione dal servizio</w:t>
      </w:r>
      <w:r w:rsidR="00910F79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="001F4811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incarico</w:t>
      </w:r>
      <w:r w:rsidR="00910F79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o rapporto di lavoro</w:t>
      </w:r>
      <w:r w:rsidR="008C5F0F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="00C45BF3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debitamente protocollate e riposte all’interno del fascicolo del dipendente</w:t>
      </w:r>
      <w:r w:rsidR="001F4811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 xml:space="preserve"> o, per i soggetti esterni, nel fascicolo del procedimento</w:t>
      </w:r>
      <w:r w:rsidR="00C45BF3"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65050A68" w14:textId="77777777" w:rsidR="006E442E" w:rsidRPr="00EE0D08" w:rsidRDefault="006E442E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  <w:r w:rsidRPr="00EE0D08">
        <w:rPr>
          <w:rFonts w:ascii="Arial" w:eastAsia="Times New Roman" w:hAnsi="Arial" w:cs="Arial"/>
          <w:color w:val="808080"/>
          <w:kern w:val="0"/>
          <w:sz w:val="22"/>
          <w:szCs w:val="22"/>
          <w:shd w:val="clear" w:color="auto" w:fill="FFFFFF"/>
          <w:lang w:eastAsia="en-US" w:bidi="ar-SA"/>
        </w:rPr>
        <w:t>La dichiarazione può essere sottoscritta digitalmente o mediante firma autografa, in questa seconda ipotesi fa fede la data del protocollo.</w:t>
      </w:r>
    </w:p>
    <w:p w14:paraId="0D6D3151" w14:textId="77777777" w:rsidR="00474AA6" w:rsidRPr="00EE0D08" w:rsidRDefault="00474AA6" w:rsidP="00D92598">
      <w:pPr>
        <w:pStyle w:val="Standard"/>
        <w:spacing w:line="360" w:lineRule="auto"/>
        <w:ind w:firstLine="709"/>
        <w:jc w:val="both"/>
        <w:rPr>
          <w:rFonts w:ascii="Arial" w:eastAsia="Times New Roman" w:hAnsi="Arial" w:cs="Arial"/>
          <w:strike/>
          <w:color w:val="80808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4D09E" w14:textId="194BCF17" w:rsidR="005E42A6" w:rsidRPr="00EE0D08" w:rsidRDefault="00474AA6" w:rsidP="00D9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EE0D08">
        <w:rPr>
          <w:rFonts w:ascii="Arial" w:hAnsi="Arial" w:cs="Arial"/>
          <w:b/>
          <w:bCs/>
          <w:sz w:val="22"/>
          <w:szCs w:val="22"/>
        </w:rPr>
        <w:br w:type="page"/>
      </w:r>
      <w:r w:rsidR="0082509A" w:rsidRPr="00EE0D08">
        <w:rPr>
          <w:rFonts w:ascii="Arial" w:hAnsi="Arial" w:cs="Arial"/>
          <w:b/>
          <w:bCs/>
          <w:color w:val="808080"/>
          <w:sz w:val="22"/>
          <w:szCs w:val="22"/>
        </w:rPr>
        <w:lastRenderedPageBreak/>
        <w:t xml:space="preserve">DICHIARAZIONE </w:t>
      </w:r>
      <w:r w:rsidR="005E42A6" w:rsidRPr="00EE0D08">
        <w:rPr>
          <w:rFonts w:ascii="Arial" w:hAnsi="Arial" w:cs="Arial"/>
          <w:b/>
          <w:bCs/>
          <w:color w:val="808080"/>
          <w:sz w:val="22"/>
          <w:szCs w:val="22"/>
        </w:rPr>
        <w:t xml:space="preserve">DI IMPEGNO AL RISPETTO DEL </w:t>
      </w:r>
    </w:p>
    <w:p w14:paraId="3109BBBB" w14:textId="679AB46A" w:rsidR="0082509A" w:rsidRPr="00EE0D08" w:rsidRDefault="005E42A6" w:rsidP="00D9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" w:eastAsia="Courier New" w:hAnsi="Arial" w:cs="Arial"/>
          <w:b/>
          <w:bCs/>
          <w:color w:val="808080"/>
          <w:sz w:val="22"/>
          <w:szCs w:val="22"/>
        </w:rPr>
      </w:pPr>
      <w:r w:rsidRPr="00EE0D08">
        <w:rPr>
          <w:rFonts w:ascii="Arial" w:hAnsi="Arial" w:cs="Arial"/>
          <w:b/>
          <w:bCs/>
          <w:color w:val="808080"/>
          <w:sz w:val="22"/>
          <w:szCs w:val="22"/>
        </w:rPr>
        <w:t xml:space="preserve">DIVIETO DI </w:t>
      </w:r>
      <w:r w:rsidR="0082509A" w:rsidRPr="00EE0D08">
        <w:rPr>
          <w:rFonts w:ascii="Arial" w:hAnsi="Arial" w:cs="Arial"/>
          <w:b/>
          <w:bCs/>
          <w:color w:val="808080"/>
          <w:sz w:val="22"/>
          <w:szCs w:val="22"/>
        </w:rPr>
        <w:t>“</w:t>
      </w:r>
      <w:r w:rsidR="0082509A" w:rsidRPr="00EE0D08">
        <w:rPr>
          <w:rFonts w:ascii="Arial" w:hAnsi="Arial" w:cs="Arial"/>
          <w:b/>
          <w:bCs/>
          <w:i/>
          <w:color w:val="808080"/>
          <w:sz w:val="22"/>
          <w:szCs w:val="22"/>
        </w:rPr>
        <w:t>PANTOUFLAGE</w:t>
      </w:r>
      <w:r w:rsidR="0082509A" w:rsidRPr="00EE0D08">
        <w:rPr>
          <w:rFonts w:ascii="Arial" w:hAnsi="Arial" w:cs="Arial"/>
          <w:b/>
          <w:bCs/>
          <w:color w:val="808080"/>
          <w:sz w:val="22"/>
          <w:szCs w:val="22"/>
        </w:rPr>
        <w:t>”</w:t>
      </w:r>
    </w:p>
    <w:p w14:paraId="3C38517A" w14:textId="17F27849" w:rsidR="00B73C72" w:rsidRPr="00EE0D08" w:rsidRDefault="005E42A6" w:rsidP="00D92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</w:rPr>
      </w:pPr>
      <w:r w:rsidRPr="00EE0D08" w:rsidDel="005E42A6">
        <w:rPr>
          <w:rFonts w:ascii="Arial" w:hAnsi="Arial" w:cs="Arial"/>
          <w:b/>
          <w:bCs/>
          <w:color w:val="808080"/>
          <w:sz w:val="22"/>
          <w:szCs w:val="22"/>
        </w:rPr>
        <w:t xml:space="preserve"> </w:t>
      </w:r>
      <w:r w:rsidR="0082509A" w:rsidRPr="00EE0D08">
        <w:rPr>
          <w:rFonts w:ascii="Arial" w:hAnsi="Arial" w:cs="Arial"/>
          <w:b/>
          <w:bCs/>
          <w:color w:val="808080"/>
          <w:sz w:val="22"/>
          <w:szCs w:val="22"/>
        </w:rPr>
        <w:t>(Art. 53, c. 16-</w:t>
      </w:r>
      <w:r w:rsidR="0082509A" w:rsidRPr="00EE0D08">
        <w:rPr>
          <w:rFonts w:ascii="Arial" w:hAnsi="Arial" w:cs="Arial"/>
          <w:b/>
          <w:bCs/>
          <w:i/>
          <w:color w:val="808080"/>
          <w:sz w:val="22"/>
          <w:szCs w:val="22"/>
        </w:rPr>
        <w:t>ter</w:t>
      </w:r>
      <w:r w:rsidR="0082509A" w:rsidRPr="00EE0D08">
        <w:rPr>
          <w:rFonts w:ascii="Arial" w:hAnsi="Arial" w:cs="Arial"/>
          <w:b/>
          <w:bCs/>
          <w:color w:val="808080"/>
          <w:sz w:val="22"/>
          <w:szCs w:val="22"/>
        </w:rPr>
        <w:t>, D.lgs. 165/2001</w:t>
      </w:r>
      <w:r w:rsidRPr="00EE0D08">
        <w:rPr>
          <w:rFonts w:ascii="Arial" w:hAnsi="Arial" w:cs="Arial"/>
          <w:b/>
          <w:bCs/>
          <w:color w:val="808080"/>
          <w:sz w:val="22"/>
          <w:szCs w:val="22"/>
        </w:rPr>
        <w:t xml:space="preserve"> Art. 21, D.lgs. 39/2013</w:t>
      </w:r>
      <w:r w:rsidR="0082509A" w:rsidRPr="00EE0D08">
        <w:rPr>
          <w:rFonts w:ascii="Arial" w:hAnsi="Arial" w:cs="Arial"/>
          <w:b/>
          <w:bCs/>
          <w:color w:val="808080"/>
          <w:sz w:val="22"/>
          <w:szCs w:val="22"/>
        </w:rPr>
        <w:t>)</w:t>
      </w:r>
    </w:p>
    <w:p w14:paraId="579A8797" w14:textId="77777777" w:rsidR="00B73C72" w:rsidRPr="00EE0D08" w:rsidRDefault="00B73C72" w:rsidP="00D92598">
      <w:pPr>
        <w:pStyle w:val="Standard"/>
        <w:spacing w:line="360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B130C9" w14:textId="5E87B3E0" w:rsidR="005E42A6" w:rsidRPr="00EE0D08" w:rsidRDefault="00B90CA6" w:rsidP="00D92598">
      <w:pPr>
        <w:pStyle w:val="Standard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D92598">
        <w:rPr>
          <w:rFonts w:ascii="Arial" w:hAnsi="Arial" w:cs="Arial"/>
          <w:b/>
          <w:smallCaps/>
          <w:sz w:val="22"/>
          <w:szCs w:val="22"/>
        </w:rPr>
        <w:t xml:space="preserve">DICHIARAZIONE PER </w:t>
      </w:r>
      <w:r w:rsidR="007F4428" w:rsidRPr="00D92598">
        <w:rPr>
          <w:rFonts w:ascii="Arial" w:hAnsi="Arial" w:cs="Arial"/>
          <w:b/>
          <w:smallCaps/>
          <w:sz w:val="22"/>
          <w:szCs w:val="22"/>
        </w:rPr>
        <w:t xml:space="preserve">DIPENDENTI / DIRIGENTI </w:t>
      </w:r>
      <w:r w:rsidR="005E42A6" w:rsidRPr="00D92598">
        <w:rPr>
          <w:rFonts w:ascii="Arial" w:hAnsi="Arial" w:cs="Arial"/>
          <w:b/>
          <w:smallCaps/>
          <w:sz w:val="22"/>
          <w:szCs w:val="22"/>
        </w:rPr>
        <w:t xml:space="preserve">INTERNI ED ESTERNI </w:t>
      </w:r>
      <w:r w:rsidR="0043784C" w:rsidRPr="00D92598">
        <w:rPr>
          <w:rFonts w:ascii="Arial" w:hAnsi="Arial" w:cs="Arial"/>
          <w:b/>
          <w:smallCaps/>
          <w:sz w:val="22"/>
          <w:szCs w:val="22"/>
        </w:rPr>
        <w:br/>
      </w:r>
      <w:r w:rsidR="005E42A6" w:rsidRPr="00D92598">
        <w:rPr>
          <w:rFonts w:ascii="Arial" w:hAnsi="Arial" w:cs="Arial"/>
          <w:b/>
          <w:smallCaps/>
          <w:sz w:val="22"/>
          <w:szCs w:val="22"/>
        </w:rPr>
        <w:t xml:space="preserve">/ </w:t>
      </w:r>
      <w:r w:rsidR="007F4428" w:rsidRPr="00D92598">
        <w:rPr>
          <w:rFonts w:ascii="Arial" w:hAnsi="Arial" w:cs="Arial"/>
          <w:b/>
          <w:smallCaps/>
          <w:sz w:val="22"/>
          <w:szCs w:val="22"/>
        </w:rPr>
        <w:t xml:space="preserve">AMMINISTRATIVI DI VERTICE </w:t>
      </w:r>
      <w:r w:rsidR="005E42A6" w:rsidRPr="00D92598">
        <w:rPr>
          <w:rFonts w:ascii="Arial" w:hAnsi="Arial" w:cs="Arial"/>
          <w:b/>
          <w:smallCaps/>
          <w:sz w:val="22"/>
          <w:szCs w:val="22"/>
        </w:rPr>
        <w:t>/ CONSULENTI</w:t>
      </w:r>
    </w:p>
    <w:p w14:paraId="54AF721B" w14:textId="77777777" w:rsidR="00AF135F" w:rsidRPr="00EE0D08" w:rsidRDefault="00AF135F" w:rsidP="00D92598">
      <w:pPr>
        <w:pStyle w:val="Standard"/>
        <w:spacing w:line="360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69B96AEB" w14:textId="54AE8C55" w:rsidR="00AF135F" w:rsidRPr="00EE0D08" w:rsidRDefault="008D076D" w:rsidP="00D9259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0D08">
        <w:rPr>
          <w:rFonts w:ascii="Arial" w:hAnsi="Arial" w:cs="Arial"/>
          <w:sz w:val="22"/>
          <w:szCs w:val="22"/>
        </w:rPr>
        <w:t xml:space="preserve">Il sottoscritto </w:t>
      </w:r>
      <w:r w:rsidRPr="00EE0D08">
        <w:rPr>
          <w:rFonts w:ascii="Arial" w:hAnsi="Arial" w:cs="Arial"/>
          <w:i/>
          <w:iCs/>
          <w:color w:val="CE181E"/>
          <w:sz w:val="22"/>
          <w:szCs w:val="22"/>
        </w:rPr>
        <w:t>&lt;sostituire con il proprio nome e cognome&gt;</w:t>
      </w:r>
      <w:r w:rsidRPr="00EE0D08">
        <w:rPr>
          <w:rFonts w:ascii="Arial" w:hAnsi="Arial" w:cs="Arial"/>
          <w:color w:val="000000"/>
          <w:sz w:val="22"/>
          <w:szCs w:val="22"/>
        </w:rPr>
        <w:t xml:space="preserve"> </w:t>
      </w:r>
      <w:r w:rsidR="00AF135F" w:rsidRPr="00EE0D08">
        <w:rPr>
          <w:rFonts w:ascii="Arial" w:hAnsi="Arial" w:cs="Arial"/>
          <w:color w:val="000000"/>
          <w:sz w:val="22"/>
          <w:szCs w:val="22"/>
        </w:rPr>
        <w:t>in relazione al</w:t>
      </w:r>
      <w:r w:rsidR="0068268D" w:rsidRPr="00EE0D08">
        <w:rPr>
          <w:rFonts w:ascii="Arial" w:hAnsi="Arial" w:cs="Arial"/>
          <w:color w:val="000000"/>
          <w:sz w:val="22"/>
          <w:szCs w:val="22"/>
        </w:rPr>
        <w:t xml:space="preserve"> ruolo </w:t>
      </w:r>
      <w:r w:rsidR="00AF135F" w:rsidRPr="00EE0D08">
        <w:rPr>
          <w:rFonts w:ascii="Arial" w:hAnsi="Arial" w:cs="Arial"/>
          <w:sz w:val="22"/>
          <w:szCs w:val="22"/>
        </w:rPr>
        <w:t xml:space="preserve">di </w:t>
      </w:r>
    </w:p>
    <w:p w14:paraId="1F1A346A" w14:textId="33031800" w:rsidR="00EA3425" w:rsidRPr="00EE0D08" w:rsidRDefault="002550E3" w:rsidP="00D92598">
      <w:pPr>
        <w:pStyle w:val="Standard"/>
        <w:spacing w:line="360" w:lineRule="auto"/>
        <w:ind w:left="720"/>
        <w:rPr>
          <w:rFonts w:ascii="Arial" w:hAnsi="Arial" w:cs="Arial"/>
          <w:i/>
          <w:color w:val="C00000"/>
          <w:kern w:val="0"/>
          <w:sz w:val="22"/>
          <w:szCs w:val="22"/>
        </w:rPr>
      </w:pPr>
      <w:sdt>
        <w:sdtPr>
          <w:rPr>
            <w:rFonts w:ascii="Arial" w:hAnsi="Arial" w:cs="Arial"/>
            <w:i/>
            <w:color w:val="C00000"/>
            <w:kern w:val="0"/>
            <w:sz w:val="22"/>
            <w:szCs w:val="22"/>
          </w:rPr>
          <w:id w:val="-452638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8F3" w:rsidRPr="00D92598">
            <w:rPr>
              <w:rFonts w:ascii="Segoe UI Symbol" w:eastAsia="MS Gothic" w:hAnsi="Segoe UI Symbol" w:cs="Segoe UI Symbol"/>
              <w:i/>
              <w:color w:val="C00000"/>
              <w:kern w:val="0"/>
              <w:sz w:val="22"/>
              <w:szCs w:val="22"/>
            </w:rPr>
            <w:t>☐</w:t>
          </w:r>
        </w:sdtContent>
      </w:sdt>
      <w:r w:rsidR="00EA3425" w:rsidRPr="00EE0D08">
        <w:rPr>
          <w:rFonts w:ascii="Arial" w:hAnsi="Arial" w:cs="Arial"/>
          <w:i/>
          <w:color w:val="C00000"/>
          <w:kern w:val="0"/>
          <w:sz w:val="22"/>
          <w:szCs w:val="22"/>
        </w:rPr>
        <w:t xml:space="preserve"> dipendent</w:t>
      </w:r>
      <w:r w:rsidR="0068268D" w:rsidRPr="00EE0D08">
        <w:rPr>
          <w:rFonts w:ascii="Arial" w:hAnsi="Arial" w:cs="Arial"/>
          <w:i/>
          <w:color w:val="C00000"/>
          <w:kern w:val="0"/>
          <w:sz w:val="22"/>
          <w:szCs w:val="22"/>
        </w:rPr>
        <w:t>e</w:t>
      </w:r>
      <w:r w:rsidR="00EA3425" w:rsidRPr="00EE0D08">
        <w:rPr>
          <w:rFonts w:ascii="Arial" w:hAnsi="Arial" w:cs="Arial"/>
          <w:i/>
          <w:color w:val="C00000"/>
          <w:kern w:val="0"/>
          <w:sz w:val="22"/>
          <w:szCs w:val="22"/>
        </w:rPr>
        <w:t>/dirigent</w:t>
      </w:r>
      <w:r w:rsidR="0068268D" w:rsidRPr="00EE0D08">
        <w:rPr>
          <w:rFonts w:ascii="Arial" w:hAnsi="Arial" w:cs="Arial"/>
          <w:i/>
          <w:color w:val="C00000"/>
          <w:kern w:val="0"/>
          <w:sz w:val="22"/>
          <w:szCs w:val="22"/>
        </w:rPr>
        <w:t>e interno</w:t>
      </w:r>
    </w:p>
    <w:p w14:paraId="1C99ABB4" w14:textId="717E7110" w:rsidR="0068268D" w:rsidRPr="00D92598" w:rsidRDefault="002550E3" w:rsidP="00D92598">
      <w:pPr>
        <w:pStyle w:val="Standard"/>
        <w:spacing w:line="360" w:lineRule="auto"/>
        <w:ind w:left="720"/>
        <w:rPr>
          <w:rFonts w:ascii="Arial" w:eastAsia="DengXian" w:hAnsi="Arial" w:cs="Arial"/>
          <w:i/>
          <w:color w:val="C00000"/>
          <w:kern w:val="0"/>
          <w:sz w:val="22"/>
          <w:szCs w:val="22"/>
        </w:rPr>
      </w:pPr>
      <w:sdt>
        <w:sdtPr>
          <w:rPr>
            <w:rFonts w:ascii="Arial" w:hAnsi="Arial" w:cs="Arial"/>
            <w:i/>
            <w:color w:val="C00000"/>
            <w:kern w:val="0"/>
            <w:sz w:val="22"/>
            <w:szCs w:val="22"/>
          </w:rPr>
          <w:id w:val="194989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68D" w:rsidRPr="00D92598">
            <w:rPr>
              <w:rFonts w:ascii="Segoe UI Symbol" w:eastAsia="MS Gothic" w:hAnsi="Segoe UI Symbol" w:cs="Segoe UI Symbol"/>
              <w:i/>
              <w:color w:val="C00000"/>
              <w:kern w:val="0"/>
              <w:sz w:val="22"/>
              <w:szCs w:val="22"/>
            </w:rPr>
            <w:t>☐</w:t>
          </w:r>
        </w:sdtContent>
      </w:sdt>
      <w:r w:rsidR="0068268D" w:rsidRPr="00EE0D08">
        <w:rPr>
          <w:rFonts w:ascii="Arial" w:eastAsia="DengXian" w:hAnsi="Arial" w:cs="Arial"/>
          <w:i/>
          <w:color w:val="C00000"/>
          <w:kern w:val="0"/>
          <w:sz w:val="22"/>
          <w:szCs w:val="22"/>
        </w:rPr>
        <w:t xml:space="preserve"> titolare di </w:t>
      </w:r>
      <w:r w:rsidR="004F63AF" w:rsidRPr="00EE0D08">
        <w:rPr>
          <w:rFonts w:ascii="Arial" w:eastAsia="DengXian" w:hAnsi="Arial" w:cs="Arial"/>
          <w:i/>
          <w:color w:val="C00000"/>
          <w:kern w:val="0"/>
          <w:sz w:val="22"/>
          <w:szCs w:val="22"/>
        </w:rPr>
        <w:t xml:space="preserve">un </w:t>
      </w:r>
      <w:r w:rsidR="0068268D" w:rsidRPr="00EE0D08">
        <w:rPr>
          <w:rFonts w:ascii="Arial" w:eastAsia="DengXian" w:hAnsi="Arial" w:cs="Arial"/>
          <w:i/>
          <w:color w:val="C00000"/>
          <w:kern w:val="0"/>
          <w:sz w:val="22"/>
          <w:szCs w:val="22"/>
        </w:rPr>
        <w:t>incarico amministrativo di vertice o dirigenziale esterno</w:t>
      </w:r>
    </w:p>
    <w:p w14:paraId="4B5983A6" w14:textId="155C8181" w:rsidR="00EA3425" w:rsidRPr="00EE0D08" w:rsidRDefault="002550E3" w:rsidP="00D92598">
      <w:pPr>
        <w:pStyle w:val="Standard"/>
        <w:spacing w:line="360" w:lineRule="auto"/>
        <w:ind w:left="720"/>
        <w:rPr>
          <w:rFonts w:ascii="Arial" w:hAnsi="Arial" w:cs="Arial"/>
          <w:i/>
          <w:color w:val="C00000"/>
          <w:kern w:val="0"/>
          <w:sz w:val="22"/>
          <w:szCs w:val="22"/>
        </w:rPr>
      </w:pPr>
      <w:sdt>
        <w:sdtPr>
          <w:rPr>
            <w:rFonts w:ascii="Arial" w:hAnsi="Arial" w:cs="Arial"/>
            <w:i/>
            <w:color w:val="C00000"/>
            <w:kern w:val="0"/>
            <w:sz w:val="22"/>
            <w:szCs w:val="22"/>
          </w:rPr>
          <w:id w:val="-79067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425" w:rsidRPr="00D92598">
            <w:rPr>
              <w:rFonts w:ascii="Segoe UI Symbol" w:eastAsia="MS Gothic" w:hAnsi="Segoe UI Symbol" w:cs="Segoe UI Symbol"/>
              <w:i/>
              <w:color w:val="C00000"/>
              <w:kern w:val="0"/>
              <w:sz w:val="22"/>
              <w:szCs w:val="22"/>
            </w:rPr>
            <w:t>☐</w:t>
          </w:r>
        </w:sdtContent>
      </w:sdt>
      <w:r w:rsidR="00EA3425" w:rsidRPr="00EE0D08">
        <w:rPr>
          <w:rFonts w:ascii="Arial" w:hAnsi="Arial" w:cs="Arial"/>
          <w:i/>
          <w:color w:val="C00000"/>
          <w:kern w:val="0"/>
          <w:sz w:val="22"/>
          <w:szCs w:val="22"/>
        </w:rPr>
        <w:t xml:space="preserve"> soggett</w:t>
      </w:r>
      <w:r w:rsidR="0068268D" w:rsidRPr="00EE0D08">
        <w:rPr>
          <w:rFonts w:ascii="Arial" w:hAnsi="Arial" w:cs="Arial"/>
          <w:i/>
          <w:color w:val="C00000"/>
          <w:kern w:val="0"/>
          <w:sz w:val="22"/>
          <w:szCs w:val="22"/>
        </w:rPr>
        <w:t xml:space="preserve">o </w:t>
      </w:r>
      <w:r w:rsidR="00EA3425" w:rsidRPr="00EE0D08">
        <w:rPr>
          <w:rFonts w:ascii="Arial" w:hAnsi="Arial" w:cs="Arial"/>
          <w:i/>
          <w:color w:val="C00000"/>
          <w:kern w:val="0"/>
          <w:sz w:val="22"/>
          <w:szCs w:val="22"/>
        </w:rPr>
        <w:t>estern</w:t>
      </w:r>
      <w:r w:rsidR="0068268D" w:rsidRPr="00EE0D08">
        <w:rPr>
          <w:rFonts w:ascii="Arial" w:hAnsi="Arial" w:cs="Arial"/>
          <w:i/>
          <w:color w:val="C00000"/>
          <w:kern w:val="0"/>
          <w:sz w:val="22"/>
          <w:szCs w:val="22"/>
        </w:rPr>
        <w:t xml:space="preserve">o con un </w:t>
      </w:r>
      <w:r w:rsidR="00EA3425" w:rsidRPr="00EE0D08">
        <w:rPr>
          <w:rFonts w:ascii="Arial" w:hAnsi="Arial" w:cs="Arial"/>
          <w:i/>
          <w:color w:val="C00000"/>
          <w:kern w:val="0"/>
          <w:sz w:val="22"/>
          <w:szCs w:val="22"/>
        </w:rPr>
        <w:t>rapport</w:t>
      </w:r>
      <w:r w:rsidR="0068268D" w:rsidRPr="00EE0D08">
        <w:rPr>
          <w:rFonts w:ascii="Arial" w:hAnsi="Arial" w:cs="Arial"/>
          <w:i/>
          <w:color w:val="C00000"/>
          <w:kern w:val="0"/>
          <w:sz w:val="22"/>
          <w:szCs w:val="22"/>
        </w:rPr>
        <w:t>o</w:t>
      </w:r>
      <w:r w:rsidR="00EA3425" w:rsidRPr="00EE0D08">
        <w:rPr>
          <w:rFonts w:ascii="Arial" w:hAnsi="Arial" w:cs="Arial"/>
          <w:i/>
          <w:color w:val="C00000"/>
          <w:kern w:val="0"/>
          <w:sz w:val="22"/>
          <w:szCs w:val="22"/>
        </w:rPr>
        <w:t xml:space="preserve"> di lavoro</w:t>
      </w:r>
      <w:r w:rsidR="0068268D" w:rsidRPr="00EE0D08">
        <w:rPr>
          <w:rFonts w:ascii="Arial" w:hAnsi="Arial" w:cs="Arial"/>
          <w:i/>
          <w:color w:val="C00000"/>
          <w:kern w:val="0"/>
          <w:sz w:val="22"/>
          <w:szCs w:val="22"/>
        </w:rPr>
        <w:t xml:space="preserve"> autonomo</w:t>
      </w:r>
      <w:r w:rsidR="004F63AF" w:rsidRPr="00EE0D08">
        <w:rPr>
          <w:rFonts w:ascii="Arial" w:hAnsi="Arial" w:cs="Arial"/>
          <w:i/>
          <w:color w:val="C00000"/>
          <w:kern w:val="0"/>
          <w:sz w:val="22"/>
          <w:szCs w:val="22"/>
        </w:rPr>
        <w:t xml:space="preserve"> </w:t>
      </w:r>
      <w:r w:rsidR="0030664D" w:rsidRPr="00EE0D08">
        <w:rPr>
          <w:rFonts w:ascii="Arial" w:hAnsi="Arial" w:cs="Arial"/>
          <w:i/>
          <w:color w:val="C00000"/>
          <w:kern w:val="0"/>
          <w:sz w:val="22"/>
          <w:szCs w:val="22"/>
        </w:rPr>
        <w:t>o subordinato</w:t>
      </w:r>
    </w:p>
    <w:p w14:paraId="3A61E7AE" w14:textId="47E6AF15" w:rsidR="00AF135F" w:rsidRPr="00EE0D08" w:rsidRDefault="004F63AF" w:rsidP="00D92598">
      <w:pPr>
        <w:pStyle w:val="Standard"/>
        <w:spacing w:line="360" w:lineRule="auto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EE0D08">
        <w:rPr>
          <w:rFonts w:ascii="Arial" w:hAnsi="Arial" w:cs="Arial"/>
          <w:color w:val="000000"/>
          <w:sz w:val="22"/>
          <w:szCs w:val="22"/>
        </w:rPr>
        <w:t>indicare gli estremi</w:t>
      </w:r>
      <w:r w:rsidR="00AF135F" w:rsidRPr="00EE0D08">
        <w:rPr>
          <w:rFonts w:ascii="Arial" w:hAnsi="Arial" w:cs="Arial"/>
          <w:sz w:val="22"/>
          <w:szCs w:val="22"/>
        </w:rPr>
        <w:t xml:space="preserve">: </w:t>
      </w:r>
      <w:r w:rsidR="00AF135F" w:rsidRPr="00EE0D08">
        <w:rPr>
          <w:rFonts w:ascii="Arial" w:hAnsi="Arial" w:cs="Arial"/>
          <w:i/>
          <w:iCs/>
          <w:color w:val="CE181E"/>
          <w:sz w:val="22"/>
          <w:szCs w:val="22"/>
        </w:rPr>
        <w:t xml:space="preserve">&lt;sostituire con </w:t>
      </w:r>
      <w:r w:rsidR="00BB56F6">
        <w:rPr>
          <w:rFonts w:ascii="Arial" w:hAnsi="Arial" w:cs="Arial"/>
          <w:i/>
          <w:iCs/>
          <w:color w:val="CE181E"/>
          <w:sz w:val="22"/>
          <w:szCs w:val="22"/>
        </w:rPr>
        <w:t xml:space="preserve">il n. </w:t>
      </w:r>
      <w:proofErr w:type="spellStart"/>
      <w:r w:rsidR="00BB56F6">
        <w:rPr>
          <w:rFonts w:ascii="Arial" w:hAnsi="Arial" w:cs="Arial"/>
          <w:i/>
          <w:iCs/>
          <w:color w:val="CE181E"/>
          <w:sz w:val="22"/>
          <w:szCs w:val="22"/>
        </w:rPr>
        <w:t>matr</w:t>
      </w:r>
      <w:proofErr w:type="spellEnd"/>
      <w:r w:rsidR="00BB56F6">
        <w:rPr>
          <w:rFonts w:ascii="Arial" w:hAnsi="Arial" w:cs="Arial"/>
          <w:i/>
          <w:iCs/>
          <w:color w:val="CE181E"/>
          <w:sz w:val="22"/>
          <w:szCs w:val="22"/>
        </w:rPr>
        <w:t xml:space="preserve">. o </w:t>
      </w:r>
      <w:r w:rsidRPr="00EE0D08">
        <w:rPr>
          <w:rFonts w:ascii="Arial" w:hAnsi="Arial" w:cs="Arial"/>
          <w:i/>
          <w:iCs/>
          <w:color w:val="CE181E"/>
          <w:sz w:val="22"/>
          <w:szCs w:val="22"/>
        </w:rPr>
        <w:t>i riferimenti del contratto/incarico</w:t>
      </w:r>
      <w:r w:rsidR="00AF135F" w:rsidRPr="00EE0D08">
        <w:rPr>
          <w:rFonts w:ascii="Arial" w:hAnsi="Arial" w:cs="Arial"/>
          <w:i/>
          <w:iCs/>
          <w:color w:val="CE181E"/>
          <w:sz w:val="22"/>
          <w:szCs w:val="22"/>
        </w:rPr>
        <w:t>&gt;</w:t>
      </w:r>
    </w:p>
    <w:p w14:paraId="3596AA3C" w14:textId="77777777" w:rsidR="008808F3" w:rsidRPr="00EE0D08" w:rsidRDefault="008808F3" w:rsidP="00D92598">
      <w:pPr>
        <w:pStyle w:val="Standard"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00D85C7" w14:textId="5B39E0E5" w:rsidR="008808F3" w:rsidRPr="00EE0D08" w:rsidRDefault="004F63AF" w:rsidP="00D92598">
      <w:pPr>
        <w:pStyle w:val="Standard"/>
        <w:spacing w:line="360" w:lineRule="auto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  <w:r w:rsidRPr="00EE0D08">
        <w:rPr>
          <w:rFonts w:ascii="Arial" w:hAnsi="Arial" w:cs="Arial"/>
          <w:iCs/>
          <w:sz w:val="22"/>
          <w:szCs w:val="22"/>
        </w:rPr>
        <w:t xml:space="preserve">IN </w:t>
      </w:r>
      <w:r w:rsidR="008F5426">
        <w:rPr>
          <w:rFonts w:ascii="Arial" w:hAnsi="Arial" w:cs="Arial"/>
          <w:iCs/>
          <w:sz w:val="22"/>
          <w:szCs w:val="22"/>
        </w:rPr>
        <w:t>VISTA</w:t>
      </w:r>
      <w:r w:rsidRPr="00EE0D08">
        <w:rPr>
          <w:rFonts w:ascii="Arial" w:hAnsi="Arial" w:cs="Arial"/>
          <w:iCs/>
          <w:sz w:val="22"/>
          <w:szCs w:val="22"/>
        </w:rPr>
        <w:t xml:space="preserve"> DELLA CESSAZIONE A FAR DATA DAL </w:t>
      </w:r>
      <w:r w:rsidR="008808F3" w:rsidRPr="00EE0D08">
        <w:rPr>
          <w:rFonts w:ascii="Arial" w:hAnsi="Arial" w:cs="Arial"/>
          <w:i/>
          <w:iCs/>
          <w:color w:val="CE181E"/>
          <w:sz w:val="22"/>
          <w:szCs w:val="22"/>
        </w:rPr>
        <w:t>&lt;………………</w:t>
      </w:r>
      <w:proofErr w:type="gramStart"/>
      <w:r w:rsidR="008808F3" w:rsidRPr="00EE0D08">
        <w:rPr>
          <w:rFonts w:ascii="Arial" w:hAnsi="Arial" w:cs="Arial"/>
          <w:i/>
          <w:iCs/>
          <w:color w:val="CE181E"/>
          <w:sz w:val="22"/>
          <w:szCs w:val="22"/>
        </w:rPr>
        <w:t>…….</w:t>
      </w:r>
      <w:proofErr w:type="gramEnd"/>
      <w:r w:rsidR="008808F3" w:rsidRPr="00EE0D08">
        <w:rPr>
          <w:rFonts w:ascii="Arial" w:hAnsi="Arial" w:cs="Arial"/>
          <w:i/>
          <w:iCs/>
          <w:color w:val="CE181E"/>
          <w:sz w:val="22"/>
          <w:szCs w:val="22"/>
        </w:rPr>
        <w:t>. &gt;</w:t>
      </w:r>
      <w:r w:rsidR="008808F3" w:rsidRPr="00EE0D08">
        <w:rPr>
          <w:rFonts w:ascii="Arial" w:hAnsi="Arial" w:cs="Arial"/>
          <w:i/>
          <w:iCs/>
          <w:sz w:val="22"/>
          <w:szCs w:val="22"/>
        </w:rPr>
        <w:t>;</w:t>
      </w:r>
    </w:p>
    <w:p w14:paraId="51D21628" w14:textId="77777777" w:rsidR="00284134" w:rsidRPr="00EE0D08" w:rsidRDefault="00284134" w:rsidP="00D92598">
      <w:pPr>
        <w:pStyle w:val="Standard"/>
        <w:spacing w:line="360" w:lineRule="auto"/>
        <w:jc w:val="both"/>
        <w:rPr>
          <w:rFonts w:ascii="Arial" w:hAnsi="Arial" w:cs="Arial"/>
          <w:i/>
          <w:iCs/>
          <w:color w:val="CE181E"/>
          <w:sz w:val="22"/>
          <w:szCs w:val="22"/>
        </w:rPr>
      </w:pPr>
    </w:p>
    <w:p w14:paraId="03A8E7E8" w14:textId="36A1E97D" w:rsidR="00FD11D3" w:rsidRPr="00EE0D08" w:rsidRDefault="00FD11D3" w:rsidP="00F529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E0D08">
        <w:rPr>
          <w:rFonts w:ascii="Arial" w:hAnsi="Arial" w:cs="Arial"/>
          <w:sz w:val="22"/>
          <w:szCs w:val="22"/>
        </w:rPr>
        <w:t xml:space="preserve">sotto la propria responsabilità, ai sensi degli artt. 46 e 47 del </w:t>
      </w:r>
      <w:hyperlink r:id="rId8" w:history="1">
        <w:r w:rsidR="00F5299A">
          <w:rPr>
            <w:rStyle w:val="Collegamentoipertestuale"/>
            <w:rFonts w:ascii="Arial" w:hAnsi="Arial" w:cs="Arial"/>
            <w:sz w:val="22"/>
            <w:szCs w:val="22"/>
          </w:rPr>
          <w:t>D.P.R. n. 445/2000</w:t>
        </w:r>
      </w:hyperlink>
    </w:p>
    <w:p w14:paraId="01D56DED" w14:textId="77777777" w:rsidR="00AF135F" w:rsidRPr="00EE0D08" w:rsidRDefault="00AF135F" w:rsidP="00D9259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E6CAE0" w14:textId="77777777" w:rsidR="00C00502" w:rsidRPr="00EE0D08" w:rsidRDefault="00AF135F" w:rsidP="00D92598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E0D08">
        <w:rPr>
          <w:rFonts w:ascii="Arial" w:hAnsi="Arial" w:cs="Arial"/>
          <w:b/>
          <w:sz w:val="22"/>
          <w:szCs w:val="22"/>
          <w:u w:val="single"/>
        </w:rPr>
        <w:t>CONSAPEVOLE</w:t>
      </w:r>
    </w:p>
    <w:p w14:paraId="7801F2E7" w14:textId="77777777" w:rsidR="00421FED" w:rsidRPr="00EE0D08" w:rsidRDefault="00421FED" w:rsidP="00D92598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DD07EAD" w14:textId="459DE469" w:rsidR="008D076D" w:rsidRPr="00EE0D08" w:rsidRDefault="00AF135F" w:rsidP="00D9259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0D08">
        <w:rPr>
          <w:rFonts w:ascii="Arial" w:hAnsi="Arial" w:cs="Arial"/>
          <w:sz w:val="22"/>
          <w:szCs w:val="22"/>
        </w:rPr>
        <w:t xml:space="preserve">DELLA RESPONSABILITÀ PENALE CUI PUÒ ANDARE INCONTRO IN CASO DI DICHIARAZIONI MENDACI, FALSITÀ NEGLI ATTI ED USO </w:t>
      </w:r>
      <w:r w:rsidR="00A0607B">
        <w:rPr>
          <w:rFonts w:ascii="Arial" w:hAnsi="Arial" w:cs="Arial"/>
          <w:sz w:val="22"/>
          <w:szCs w:val="22"/>
        </w:rPr>
        <w:t xml:space="preserve">DI </w:t>
      </w:r>
      <w:bookmarkStart w:id="1" w:name="_GoBack"/>
      <w:bookmarkEnd w:id="1"/>
      <w:r w:rsidRPr="00EE0D08">
        <w:rPr>
          <w:rFonts w:ascii="Arial" w:hAnsi="Arial" w:cs="Arial"/>
          <w:sz w:val="22"/>
          <w:szCs w:val="22"/>
        </w:rPr>
        <w:t>ATTI FALSI, A PENA DI DECADENZA DAI BENEFICI EVENTUALMENTE CONSEGUENTI E REVOCA DEGLI EVENTUALI BENEFICI GIÀ EROGATI</w:t>
      </w:r>
    </w:p>
    <w:p w14:paraId="4298AF4E" w14:textId="77777777" w:rsidR="003F7E6C" w:rsidRPr="00EE0D08" w:rsidRDefault="003F7E6C" w:rsidP="00D925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DEEC6C" w14:textId="77777777" w:rsidR="008D076D" w:rsidRPr="00EE0D08" w:rsidRDefault="008D076D" w:rsidP="00D92598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0D08">
        <w:rPr>
          <w:rFonts w:ascii="Arial" w:hAnsi="Arial" w:cs="Arial"/>
          <w:b/>
          <w:sz w:val="22"/>
          <w:szCs w:val="22"/>
        </w:rPr>
        <w:t>DICHIARA</w:t>
      </w:r>
    </w:p>
    <w:p w14:paraId="6820A29B" w14:textId="77777777" w:rsidR="008808F3" w:rsidRPr="00EE0D08" w:rsidRDefault="008808F3" w:rsidP="00D92598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70AF710" w14:textId="77777777" w:rsidR="008808F3" w:rsidRPr="00EE0D08" w:rsidRDefault="008808F3" w:rsidP="00D92598">
      <w:pPr>
        <w:pStyle w:val="Standard"/>
        <w:spacing w:line="360" w:lineRule="auto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EE0D08">
        <w:rPr>
          <w:rFonts w:ascii="Arial" w:hAnsi="Arial" w:cs="Arial"/>
          <w:i/>
          <w:color w:val="C00000"/>
          <w:sz w:val="22"/>
          <w:szCs w:val="22"/>
        </w:rPr>
        <w:t>&lt;mettere una crocetta sull’opzione prescelta&gt;</w:t>
      </w:r>
    </w:p>
    <w:p w14:paraId="5E50CFB2" w14:textId="4CA44BB2" w:rsidR="008808F3" w:rsidRPr="00EE0D08" w:rsidRDefault="002550E3" w:rsidP="00D92598">
      <w:pPr>
        <w:pStyle w:val="Standard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6201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8F3" w:rsidRPr="00D925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08F3" w:rsidRPr="00EE0D08">
        <w:rPr>
          <w:rFonts w:ascii="Arial" w:hAnsi="Arial" w:cs="Arial"/>
          <w:sz w:val="22"/>
          <w:szCs w:val="22"/>
        </w:rPr>
        <w:t xml:space="preserve"> </w:t>
      </w:r>
      <w:r w:rsidR="008808F3" w:rsidRPr="00EE0D08">
        <w:rPr>
          <w:rFonts w:ascii="Arial" w:hAnsi="Arial" w:cs="Arial"/>
          <w:b/>
          <w:sz w:val="22"/>
          <w:szCs w:val="22"/>
        </w:rPr>
        <w:t>di avere esercitato</w:t>
      </w:r>
      <w:r w:rsidR="008808F3" w:rsidRPr="00EE0D08">
        <w:rPr>
          <w:rFonts w:ascii="Arial" w:hAnsi="Arial" w:cs="Arial"/>
          <w:sz w:val="22"/>
          <w:szCs w:val="22"/>
        </w:rPr>
        <w:t xml:space="preserve"> nell’ultimo triennio poteri autoritativi o negozia</w:t>
      </w:r>
      <w:r w:rsidR="00F5299A">
        <w:rPr>
          <w:rFonts w:ascii="Arial" w:hAnsi="Arial" w:cs="Arial"/>
          <w:sz w:val="22"/>
          <w:szCs w:val="22"/>
        </w:rPr>
        <w:t>li</w:t>
      </w:r>
      <w:r w:rsidR="00AA2DAC" w:rsidRPr="00EE0D08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8808F3" w:rsidRPr="00EE0D08">
        <w:rPr>
          <w:rFonts w:ascii="Arial" w:hAnsi="Arial" w:cs="Arial"/>
          <w:sz w:val="22"/>
          <w:szCs w:val="22"/>
        </w:rPr>
        <w:t xml:space="preserve"> per conto dell</w:t>
      </w:r>
      <w:r w:rsidR="0043784C" w:rsidRPr="00EE0D08">
        <w:rPr>
          <w:rFonts w:ascii="Arial" w:hAnsi="Arial" w:cs="Arial"/>
          <w:sz w:val="22"/>
          <w:szCs w:val="22"/>
        </w:rPr>
        <w:t xml:space="preserve">’amministrazione </w:t>
      </w:r>
    </w:p>
    <w:p w14:paraId="5D3CDA78" w14:textId="49F2E69B" w:rsidR="008808F3" w:rsidRPr="00EE0D08" w:rsidRDefault="002550E3" w:rsidP="00D92598">
      <w:pPr>
        <w:pStyle w:val="Standard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1923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08F3" w:rsidRPr="00D9259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08F3" w:rsidRPr="00EE0D08">
        <w:rPr>
          <w:rFonts w:ascii="Arial" w:hAnsi="Arial" w:cs="Arial"/>
          <w:sz w:val="22"/>
          <w:szCs w:val="22"/>
        </w:rPr>
        <w:t xml:space="preserve"> </w:t>
      </w:r>
      <w:r w:rsidR="008808F3" w:rsidRPr="00EE0D08">
        <w:rPr>
          <w:rFonts w:ascii="Arial" w:hAnsi="Arial" w:cs="Arial"/>
          <w:b/>
          <w:sz w:val="22"/>
          <w:szCs w:val="22"/>
        </w:rPr>
        <w:t>di NON avere esercitato</w:t>
      </w:r>
      <w:r w:rsidR="008808F3" w:rsidRPr="00EE0D08">
        <w:rPr>
          <w:rFonts w:ascii="Arial" w:hAnsi="Arial" w:cs="Arial"/>
          <w:sz w:val="22"/>
          <w:szCs w:val="22"/>
        </w:rPr>
        <w:t xml:space="preserve"> </w:t>
      </w:r>
      <w:bookmarkStart w:id="2" w:name="_Hlk161834591"/>
      <w:r w:rsidR="008808F3" w:rsidRPr="00EE0D08">
        <w:rPr>
          <w:rFonts w:ascii="Arial" w:hAnsi="Arial" w:cs="Arial"/>
          <w:sz w:val="22"/>
          <w:szCs w:val="22"/>
        </w:rPr>
        <w:t>nell’ultimo triennio poteri autoritativi o negoziali per conto dell</w:t>
      </w:r>
      <w:r w:rsidR="0043784C" w:rsidRPr="00EE0D08">
        <w:rPr>
          <w:rFonts w:ascii="Arial" w:hAnsi="Arial" w:cs="Arial"/>
          <w:sz w:val="22"/>
          <w:szCs w:val="22"/>
        </w:rPr>
        <w:t>’amministrazione</w:t>
      </w:r>
      <w:bookmarkEnd w:id="2"/>
    </w:p>
    <w:p w14:paraId="029622A3" w14:textId="77777777" w:rsidR="008808F3" w:rsidRPr="00EE0D08" w:rsidRDefault="008808F3" w:rsidP="00D92598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E1F9868" w14:textId="3235D942" w:rsidR="00FA089A" w:rsidRPr="00EE0D08" w:rsidRDefault="00C45BF3" w:rsidP="00D92598">
      <w:pPr>
        <w:pStyle w:val="Standard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EE0D08">
        <w:rPr>
          <w:rFonts w:ascii="Arial" w:hAnsi="Arial" w:cs="Arial"/>
          <w:b/>
          <w:sz w:val="22"/>
          <w:szCs w:val="22"/>
          <w:u w:val="single"/>
        </w:rPr>
        <w:t xml:space="preserve">DI ESSER </w:t>
      </w:r>
      <w:r w:rsidR="00BD64D2" w:rsidRPr="00EE0D08">
        <w:rPr>
          <w:rFonts w:ascii="Arial" w:hAnsi="Arial" w:cs="Arial"/>
          <w:b/>
          <w:sz w:val="22"/>
          <w:szCs w:val="22"/>
          <w:u w:val="single"/>
        </w:rPr>
        <w:t>INFORMATO</w:t>
      </w:r>
    </w:p>
    <w:p w14:paraId="37465926" w14:textId="1C1D32BC" w:rsidR="003C6DA4" w:rsidRPr="00D92598" w:rsidRDefault="008C5443" w:rsidP="00D925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598">
        <w:rPr>
          <w:rFonts w:ascii="Arial" w:hAnsi="Arial" w:cs="Arial"/>
          <w:sz w:val="22"/>
          <w:szCs w:val="22"/>
          <w:u w:val="single"/>
        </w:rPr>
        <w:t>che</w:t>
      </w:r>
      <w:r w:rsidRPr="00D92598">
        <w:rPr>
          <w:rFonts w:ascii="Arial" w:hAnsi="Arial" w:cs="Arial"/>
          <w:sz w:val="22"/>
          <w:szCs w:val="22"/>
        </w:rPr>
        <w:t xml:space="preserve"> </w:t>
      </w:r>
      <w:r w:rsidR="003C6DA4" w:rsidRPr="00D92598">
        <w:rPr>
          <w:rFonts w:ascii="Arial" w:hAnsi="Arial" w:cs="Arial"/>
          <w:sz w:val="22"/>
          <w:szCs w:val="22"/>
        </w:rPr>
        <w:t>al soggetto abbia esercitato poteri autoritativi o negoziali per conto dell’amministrazione ne</w:t>
      </w:r>
      <w:r w:rsidR="009C67B8" w:rsidRPr="00D92598">
        <w:rPr>
          <w:rFonts w:ascii="Arial" w:hAnsi="Arial" w:cs="Arial"/>
          <w:sz w:val="22"/>
          <w:szCs w:val="22"/>
        </w:rPr>
        <w:t xml:space="preserve">i tre anni </w:t>
      </w:r>
      <w:r w:rsidR="003C6DA4" w:rsidRPr="00D92598">
        <w:rPr>
          <w:rFonts w:ascii="Arial" w:hAnsi="Arial" w:cs="Arial"/>
          <w:sz w:val="22"/>
          <w:szCs w:val="22"/>
        </w:rPr>
        <w:t>antecedent</w:t>
      </w:r>
      <w:r w:rsidR="009C67B8" w:rsidRPr="00D92598">
        <w:rPr>
          <w:rFonts w:ascii="Arial" w:hAnsi="Arial" w:cs="Arial"/>
          <w:sz w:val="22"/>
          <w:szCs w:val="22"/>
        </w:rPr>
        <w:t xml:space="preserve">i </w:t>
      </w:r>
      <w:r w:rsidR="003C6DA4" w:rsidRPr="00D92598">
        <w:rPr>
          <w:rFonts w:ascii="Arial" w:hAnsi="Arial" w:cs="Arial"/>
          <w:sz w:val="22"/>
          <w:szCs w:val="22"/>
        </w:rPr>
        <w:t>la cessazione</w:t>
      </w:r>
      <w:r w:rsidR="009C67B8" w:rsidRPr="00D92598">
        <w:rPr>
          <w:rFonts w:ascii="Arial" w:hAnsi="Arial" w:cs="Arial"/>
          <w:sz w:val="22"/>
          <w:szCs w:val="22"/>
        </w:rPr>
        <w:t xml:space="preserve"> del rapporto di lavoro/incarico</w:t>
      </w:r>
    </w:p>
    <w:p w14:paraId="38DD368F" w14:textId="19E1A9F2" w:rsidR="003C6DA4" w:rsidRPr="00D92598" w:rsidRDefault="003C6DA4" w:rsidP="00D92598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598">
        <w:rPr>
          <w:rFonts w:ascii="Arial" w:hAnsi="Arial" w:cs="Arial"/>
          <w:sz w:val="22"/>
          <w:szCs w:val="22"/>
        </w:rPr>
        <w:t xml:space="preserve">è </w:t>
      </w:r>
      <w:r w:rsidR="00CA5AA5" w:rsidRPr="00D92598">
        <w:rPr>
          <w:rFonts w:ascii="Arial" w:hAnsi="Arial" w:cs="Arial"/>
          <w:sz w:val="22"/>
          <w:szCs w:val="22"/>
        </w:rPr>
        <w:t>VIETATO</w:t>
      </w:r>
      <w:r w:rsidR="00CA5AA5" w:rsidRPr="00D92598">
        <w:rPr>
          <w:rFonts w:ascii="Arial" w:hAnsi="Arial" w:cs="Arial"/>
          <w:color w:val="000000"/>
          <w:sz w:val="22"/>
          <w:szCs w:val="22"/>
        </w:rPr>
        <w:t xml:space="preserve"> </w:t>
      </w:r>
      <w:r w:rsidR="00B1288E" w:rsidRPr="00D92598">
        <w:rPr>
          <w:rFonts w:ascii="Arial" w:hAnsi="Arial" w:cs="Arial"/>
          <w:color w:val="000000"/>
          <w:sz w:val="22"/>
          <w:szCs w:val="22"/>
        </w:rPr>
        <w:t>nel triennio successivo alla cessazione</w:t>
      </w:r>
      <w:r w:rsidR="00841C4C" w:rsidRPr="00D92598">
        <w:rPr>
          <w:rFonts w:ascii="Arial" w:hAnsi="Arial" w:cs="Arial"/>
          <w:color w:val="000000"/>
          <w:sz w:val="22"/>
          <w:szCs w:val="22"/>
        </w:rPr>
        <w:t xml:space="preserve"> del proprio rapporto/incarico</w:t>
      </w:r>
    </w:p>
    <w:p w14:paraId="4F1CAA50" w14:textId="00F444CC" w:rsidR="00A7560A" w:rsidRPr="00D92598" w:rsidRDefault="003C6DA4" w:rsidP="00D92598">
      <w:pPr>
        <w:pStyle w:val="Paragrafoelenco"/>
        <w:numPr>
          <w:ilvl w:val="0"/>
          <w:numId w:val="48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92598">
        <w:rPr>
          <w:rFonts w:ascii="Arial" w:hAnsi="Arial" w:cs="Arial"/>
          <w:color w:val="000000"/>
          <w:sz w:val="22"/>
          <w:szCs w:val="22"/>
        </w:rPr>
        <w:t xml:space="preserve">svolgere </w:t>
      </w:r>
      <w:r w:rsidR="00762A2D" w:rsidRPr="00D92598">
        <w:rPr>
          <w:rFonts w:ascii="Arial" w:hAnsi="Arial" w:cs="Arial"/>
          <w:color w:val="000000"/>
          <w:sz w:val="22"/>
          <w:szCs w:val="22"/>
        </w:rPr>
        <w:t xml:space="preserve">qualunque </w:t>
      </w:r>
      <w:r w:rsidRPr="00D92598">
        <w:rPr>
          <w:rFonts w:ascii="Arial" w:hAnsi="Arial" w:cs="Arial"/>
          <w:color w:val="000000"/>
          <w:sz w:val="22"/>
          <w:szCs w:val="22"/>
        </w:rPr>
        <w:t>attività lavorativ</w:t>
      </w:r>
      <w:r w:rsidR="00762A2D" w:rsidRPr="00D92598">
        <w:rPr>
          <w:rFonts w:ascii="Arial" w:hAnsi="Arial" w:cs="Arial"/>
          <w:color w:val="000000"/>
          <w:sz w:val="22"/>
          <w:szCs w:val="22"/>
        </w:rPr>
        <w:t>a o professionale o</w:t>
      </w:r>
      <w:r w:rsidRPr="00D92598">
        <w:rPr>
          <w:rFonts w:ascii="Arial" w:hAnsi="Arial" w:cs="Arial"/>
          <w:color w:val="000000"/>
          <w:sz w:val="22"/>
          <w:szCs w:val="22"/>
        </w:rPr>
        <w:t xml:space="preserve"> incaric</w:t>
      </w:r>
      <w:r w:rsidR="00762A2D" w:rsidRPr="00D92598">
        <w:rPr>
          <w:rFonts w:ascii="Arial" w:hAnsi="Arial" w:cs="Arial"/>
          <w:color w:val="000000"/>
          <w:sz w:val="22"/>
          <w:szCs w:val="22"/>
        </w:rPr>
        <w:t>o</w:t>
      </w:r>
      <w:r w:rsidR="008F5426">
        <w:rPr>
          <w:rFonts w:ascii="Arial" w:hAnsi="Arial" w:cs="Arial"/>
          <w:color w:val="000000"/>
          <w:sz w:val="22"/>
          <w:szCs w:val="22"/>
        </w:rPr>
        <w:t>, comunque denominati</w:t>
      </w:r>
      <w:r w:rsidR="00762A2D" w:rsidRPr="00D9259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6843DB" w14:textId="6F93B469" w:rsidR="00762A2D" w:rsidRPr="00D92598" w:rsidRDefault="00BD64D2" w:rsidP="00D92598">
      <w:pPr>
        <w:pStyle w:val="Paragrafoelenco"/>
        <w:numPr>
          <w:ilvl w:val="0"/>
          <w:numId w:val="48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92598">
        <w:rPr>
          <w:rFonts w:ascii="Arial" w:hAnsi="Arial" w:cs="Arial"/>
          <w:color w:val="000000"/>
          <w:sz w:val="22"/>
          <w:szCs w:val="22"/>
        </w:rPr>
        <w:lastRenderedPageBreak/>
        <w:t xml:space="preserve">che </w:t>
      </w:r>
      <w:r w:rsidR="009C67B8" w:rsidRPr="00D92598">
        <w:rPr>
          <w:rFonts w:ascii="Arial" w:hAnsi="Arial" w:cs="Arial"/>
          <w:color w:val="000000"/>
          <w:sz w:val="22"/>
          <w:szCs w:val="22"/>
        </w:rPr>
        <w:t xml:space="preserve">abbia </w:t>
      </w:r>
      <w:r w:rsidR="00762A2D" w:rsidRPr="00D92598">
        <w:rPr>
          <w:rFonts w:ascii="Arial" w:hAnsi="Arial" w:cs="Arial"/>
          <w:color w:val="000000"/>
          <w:sz w:val="22"/>
          <w:szCs w:val="22"/>
        </w:rPr>
        <w:t>la natura della stabilità e onerosità</w:t>
      </w:r>
    </w:p>
    <w:p w14:paraId="2E988A34" w14:textId="02119026" w:rsidR="00B1288E" w:rsidRPr="00D92598" w:rsidRDefault="00BD64D2" w:rsidP="00D92598">
      <w:pPr>
        <w:pStyle w:val="Paragrafoelenco"/>
        <w:numPr>
          <w:ilvl w:val="0"/>
          <w:numId w:val="48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92598">
        <w:rPr>
          <w:rFonts w:ascii="Arial" w:hAnsi="Arial" w:cs="Arial"/>
          <w:color w:val="000000"/>
          <w:sz w:val="22"/>
          <w:szCs w:val="22"/>
        </w:rPr>
        <w:t xml:space="preserve">e </w:t>
      </w:r>
      <w:r w:rsidR="009C67B8" w:rsidRPr="00D92598">
        <w:rPr>
          <w:rFonts w:ascii="Arial" w:hAnsi="Arial" w:cs="Arial"/>
          <w:color w:val="000000"/>
          <w:sz w:val="22"/>
          <w:szCs w:val="22"/>
        </w:rPr>
        <w:t xml:space="preserve">sia svolta </w:t>
      </w:r>
      <w:r w:rsidR="003C6DA4" w:rsidRPr="00D92598">
        <w:rPr>
          <w:rFonts w:ascii="Arial" w:hAnsi="Arial" w:cs="Arial"/>
          <w:color w:val="000000"/>
          <w:sz w:val="22"/>
          <w:szCs w:val="22"/>
        </w:rPr>
        <w:t xml:space="preserve">a favore di soggetti privati </w:t>
      </w:r>
      <w:r w:rsidR="00CA5AA5" w:rsidRPr="006B595C">
        <w:rPr>
          <w:rFonts w:ascii="Arial" w:hAnsi="Arial" w:cs="Arial"/>
          <w:color w:val="000000"/>
          <w:sz w:val="22"/>
          <w:szCs w:val="22"/>
        </w:rPr>
        <w:t>(siano essi persone fisiche e giuridiche, enti o organismi, di natura privatistica)</w:t>
      </w:r>
      <w:r w:rsidR="00CA5AA5">
        <w:rPr>
          <w:rFonts w:ascii="Arial" w:hAnsi="Arial" w:cs="Arial"/>
          <w:color w:val="000000"/>
          <w:sz w:val="22"/>
          <w:szCs w:val="22"/>
        </w:rPr>
        <w:t xml:space="preserve"> </w:t>
      </w:r>
      <w:r w:rsidR="008F5426">
        <w:rPr>
          <w:rFonts w:ascii="Arial" w:hAnsi="Arial" w:cs="Arial"/>
          <w:color w:val="000000"/>
          <w:sz w:val="22"/>
          <w:szCs w:val="22"/>
        </w:rPr>
        <w:t>i quali</w:t>
      </w:r>
    </w:p>
    <w:p w14:paraId="2918AB51" w14:textId="2D9628A2" w:rsidR="00A7560A" w:rsidRPr="00D92598" w:rsidRDefault="00B1288E" w:rsidP="00D92598">
      <w:pPr>
        <w:pStyle w:val="Paragrafoelenco"/>
        <w:numPr>
          <w:ilvl w:val="1"/>
          <w:numId w:val="4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92598">
        <w:rPr>
          <w:rFonts w:ascii="Arial" w:hAnsi="Arial" w:cs="Arial"/>
          <w:color w:val="000000"/>
          <w:sz w:val="22"/>
          <w:szCs w:val="22"/>
        </w:rPr>
        <w:t xml:space="preserve">siano stati </w:t>
      </w:r>
      <w:r w:rsidR="003C6DA4" w:rsidRPr="00D92598">
        <w:rPr>
          <w:rFonts w:ascii="Arial" w:hAnsi="Arial" w:cs="Arial"/>
          <w:color w:val="000000"/>
          <w:sz w:val="22"/>
          <w:szCs w:val="22"/>
        </w:rPr>
        <w:t>destinatari dell’attività amministrativa</w:t>
      </w:r>
      <w:r w:rsidRPr="00D92598">
        <w:rPr>
          <w:rFonts w:ascii="Arial" w:hAnsi="Arial" w:cs="Arial"/>
          <w:color w:val="000000"/>
          <w:sz w:val="22"/>
          <w:szCs w:val="22"/>
        </w:rPr>
        <w:t xml:space="preserve"> </w:t>
      </w:r>
      <w:r w:rsidR="00841C4C" w:rsidRPr="00D92598">
        <w:rPr>
          <w:rFonts w:ascii="Arial" w:hAnsi="Arial" w:cs="Arial"/>
          <w:color w:val="000000"/>
          <w:sz w:val="22"/>
          <w:szCs w:val="22"/>
        </w:rPr>
        <w:t xml:space="preserve">da </w:t>
      </w:r>
      <w:r w:rsidR="00CA5AA5">
        <w:rPr>
          <w:rFonts w:ascii="Arial" w:hAnsi="Arial" w:cs="Arial"/>
          <w:color w:val="000000"/>
          <w:sz w:val="22"/>
          <w:szCs w:val="22"/>
        </w:rPr>
        <w:t>me</w:t>
      </w:r>
      <w:r w:rsidR="00841C4C" w:rsidRPr="00D925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D92598">
        <w:rPr>
          <w:rFonts w:ascii="Arial" w:hAnsi="Arial" w:cs="Arial"/>
          <w:color w:val="000000"/>
          <w:sz w:val="22"/>
          <w:szCs w:val="22"/>
        </w:rPr>
        <w:t>esercitata con detti poteri autoritativi o negoziali</w:t>
      </w:r>
      <w:r w:rsidR="00A7560A" w:rsidRPr="00D9259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E6EC6CE" w14:textId="72B4D4A1" w:rsidR="003C6DA4" w:rsidRPr="00D92598" w:rsidRDefault="00DF536F" w:rsidP="00D92598">
      <w:pPr>
        <w:pStyle w:val="Paragrafoelenco"/>
        <w:numPr>
          <w:ilvl w:val="1"/>
          <w:numId w:val="4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92598">
        <w:rPr>
          <w:rFonts w:ascii="Arial" w:hAnsi="Arial" w:cs="Arial"/>
          <w:color w:val="000000"/>
          <w:sz w:val="22"/>
          <w:szCs w:val="22"/>
        </w:rPr>
        <w:t xml:space="preserve">oppure </w:t>
      </w:r>
      <w:r w:rsidR="00B1288E" w:rsidRPr="00D92598">
        <w:rPr>
          <w:rFonts w:ascii="Arial" w:hAnsi="Arial" w:cs="Arial"/>
          <w:color w:val="000000"/>
          <w:sz w:val="22"/>
          <w:szCs w:val="22"/>
        </w:rPr>
        <w:t>siano stati</w:t>
      </w:r>
      <w:r w:rsidR="003C6DA4" w:rsidRPr="00D92598">
        <w:rPr>
          <w:rFonts w:ascii="Arial" w:hAnsi="Arial" w:cs="Arial"/>
          <w:color w:val="000000"/>
          <w:sz w:val="22"/>
          <w:szCs w:val="22"/>
        </w:rPr>
        <w:t xml:space="preserve"> potenzialmente destinatari dei predetti poteri</w:t>
      </w:r>
      <w:r w:rsidRPr="00D92598">
        <w:rPr>
          <w:rFonts w:ascii="Arial" w:hAnsi="Arial" w:cs="Arial"/>
          <w:color w:val="000000"/>
          <w:sz w:val="22"/>
          <w:szCs w:val="22"/>
        </w:rPr>
        <w:t xml:space="preserve"> ed </w:t>
      </w:r>
      <w:r w:rsidR="00A7560A" w:rsidRPr="00D92598">
        <w:rPr>
          <w:rFonts w:ascii="Arial" w:hAnsi="Arial" w:cs="Arial"/>
          <w:color w:val="000000"/>
          <w:sz w:val="22"/>
          <w:szCs w:val="22"/>
        </w:rPr>
        <w:t>avrebbero avuto interesse a</w:t>
      </w:r>
      <w:r w:rsidR="003C6DA4" w:rsidRPr="00D92598">
        <w:rPr>
          <w:rFonts w:ascii="Arial" w:hAnsi="Arial" w:cs="Arial"/>
          <w:color w:val="000000"/>
          <w:sz w:val="22"/>
          <w:szCs w:val="22"/>
        </w:rPr>
        <w:t>ll’omesso esercizio degli stessi</w:t>
      </w:r>
      <w:r w:rsidR="00CA5AA5">
        <w:rPr>
          <w:rFonts w:ascii="Arial" w:hAnsi="Arial" w:cs="Arial"/>
          <w:color w:val="000000"/>
          <w:sz w:val="22"/>
          <w:szCs w:val="22"/>
        </w:rPr>
        <w:t xml:space="preserve"> da parte mia</w:t>
      </w:r>
    </w:p>
    <w:p w14:paraId="6C02D57E" w14:textId="1CC4EE10" w:rsidR="00FA089A" w:rsidRPr="00D92598" w:rsidRDefault="00841C4C" w:rsidP="00D925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598">
        <w:rPr>
          <w:rFonts w:ascii="Arial" w:hAnsi="Arial" w:cs="Arial"/>
          <w:sz w:val="22"/>
          <w:szCs w:val="22"/>
          <w:u w:val="single"/>
        </w:rPr>
        <w:t>che</w:t>
      </w:r>
      <w:r w:rsidRPr="00EE0D08">
        <w:rPr>
          <w:rFonts w:ascii="Arial" w:hAnsi="Arial" w:cs="Arial"/>
          <w:sz w:val="22"/>
          <w:szCs w:val="22"/>
        </w:rPr>
        <w:t xml:space="preserve"> in caso di </w:t>
      </w:r>
      <w:r w:rsidR="00FA089A" w:rsidRPr="00EE0D08">
        <w:rPr>
          <w:rFonts w:ascii="Arial" w:hAnsi="Arial" w:cs="Arial"/>
          <w:sz w:val="22"/>
          <w:szCs w:val="22"/>
        </w:rPr>
        <w:t xml:space="preserve">violazione del divieto </w:t>
      </w:r>
      <w:r w:rsidR="00905132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905132">
        <w:rPr>
          <w:rFonts w:ascii="Arial" w:hAnsi="Arial" w:cs="Arial"/>
          <w:sz w:val="22"/>
          <w:szCs w:val="22"/>
        </w:rPr>
        <w:t>pantouflage</w:t>
      </w:r>
      <w:proofErr w:type="spellEnd"/>
      <w:r w:rsidR="00905132">
        <w:rPr>
          <w:rFonts w:ascii="Arial" w:hAnsi="Arial" w:cs="Arial"/>
          <w:sz w:val="22"/>
          <w:szCs w:val="22"/>
        </w:rPr>
        <w:t xml:space="preserve"> </w:t>
      </w:r>
      <w:r w:rsidRPr="00EE0D08">
        <w:rPr>
          <w:rFonts w:ascii="Arial" w:hAnsi="Arial" w:cs="Arial"/>
          <w:sz w:val="22"/>
          <w:szCs w:val="22"/>
        </w:rPr>
        <w:t>si applicano le seguenti sanzioni</w:t>
      </w:r>
    </w:p>
    <w:p w14:paraId="43C53CD5" w14:textId="49ED9056" w:rsidR="00FA089A" w:rsidRPr="00D92598" w:rsidRDefault="00FA089A" w:rsidP="00D92598">
      <w:pPr>
        <w:pStyle w:val="Paragrafoelenco"/>
        <w:numPr>
          <w:ilvl w:val="1"/>
          <w:numId w:val="5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598">
        <w:rPr>
          <w:rFonts w:ascii="Arial" w:hAnsi="Arial" w:cs="Arial"/>
          <w:sz w:val="22"/>
          <w:szCs w:val="22"/>
        </w:rPr>
        <w:t>la nullità del contratto concluso</w:t>
      </w:r>
      <w:r w:rsidR="008C5443" w:rsidRPr="00D92598">
        <w:rPr>
          <w:rFonts w:ascii="Arial" w:hAnsi="Arial" w:cs="Arial"/>
          <w:sz w:val="22"/>
          <w:szCs w:val="22"/>
        </w:rPr>
        <w:t>/</w:t>
      </w:r>
      <w:r w:rsidRPr="00D92598">
        <w:rPr>
          <w:rFonts w:ascii="Arial" w:hAnsi="Arial" w:cs="Arial"/>
          <w:sz w:val="22"/>
          <w:szCs w:val="22"/>
        </w:rPr>
        <w:t xml:space="preserve">incarico conferito; </w:t>
      </w:r>
    </w:p>
    <w:p w14:paraId="5E2305DF" w14:textId="26337A72" w:rsidR="008C5443" w:rsidRPr="00D92598" w:rsidRDefault="008C5443" w:rsidP="00D92598">
      <w:pPr>
        <w:pStyle w:val="Paragrafoelenco"/>
        <w:numPr>
          <w:ilvl w:val="1"/>
          <w:numId w:val="5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598">
        <w:rPr>
          <w:rFonts w:ascii="Arial" w:hAnsi="Arial" w:cs="Arial"/>
          <w:sz w:val="22"/>
          <w:szCs w:val="22"/>
        </w:rPr>
        <w:t xml:space="preserve">il divieto per il </w:t>
      </w:r>
      <w:r w:rsidR="00DF536F" w:rsidRPr="00D92598">
        <w:rPr>
          <w:rFonts w:ascii="Arial" w:hAnsi="Arial" w:cs="Arial"/>
          <w:sz w:val="22"/>
          <w:szCs w:val="22"/>
        </w:rPr>
        <w:t xml:space="preserve">soggetto </w:t>
      </w:r>
      <w:r w:rsidR="00841C4C" w:rsidRPr="00EE0D08">
        <w:rPr>
          <w:rFonts w:ascii="Arial" w:hAnsi="Arial" w:cs="Arial"/>
          <w:sz w:val="22"/>
          <w:szCs w:val="22"/>
        </w:rPr>
        <w:t xml:space="preserve">privato </w:t>
      </w:r>
      <w:r w:rsidR="00DF536F" w:rsidRPr="00D92598">
        <w:rPr>
          <w:rFonts w:ascii="Arial" w:hAnsi="Arial" w:cs="Arial"/>
          <w:sz w:val="22"/>
          <w:szCs w:val="22"/>
        </w:rPr>
        <w:t xml:space="preserve">che ha concluso il </w:t>
      </w:r>
      <w:r w:rsidRPr="00D92598">
        <w:rPr>
          <w:rFonts w:ascii="Arial" w:hAnsi="Arial" w:cs="Arial"/>
          <w:sz w:val="22"/>
          <w:szCs w:val="22"/>
        </w:rPr>
        <w:t>contratto/</w:t>
      </w:r>
      <w:r w:rsidR="00DF536F" w:rsidRPr="00D92598">
        <w:rPr>
          <w:rFonts w:ascii="Arial" w:hAnsi="Arial" w:cs="Arial"/>
          <w:sz w:val="22"/>
          <w:szCs w:val="22"/>
        </w:rPr>
        <w:t>conferito l’incarico di contrattare con le pubbliche amministrazioni</w:t>
      </w:r>
      <w:r w:rsidRPr="00D92598">
        <w:rPr>
          <w:rFonts w:ascii="Arial" w:hAnsi="Arial" w:cs="Arial"/>
          <w:sz w:val="22"/>
          <w:szCs w:val="22"/>
        </w:rPr>
        <w:t xml:space="preserve"> per i successivi tre anni;</w:t>
      </w:r>
    </w:p>
    <w:p w14:paraId="3623AA00" w14:textId="53803966" w:rsidR="00FA089A" w:rsidRPr="00D92598" w:rsidRDefault="00FA089A" w:rsidP="00D92598">
      <w:pPr>
        <w:pStyle w:val="Paragrafoelenco"/>
        <w:numPr>
          <w:ilvl w:val="1"/>
          <w:numId w:val="5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2598">
        <w:rPr>
          <w:rFonts w:ascii="Arial" w:hAnsi="Arial" w:cs="Arial"/>
          <w:sz w:val="22"/>
          <w:szCs w:val="22"/>
        </w:rPr>
        <w:t xml:space="preserve">l’obbligo di restituzione di compensi eventualmente percepiti e accertati in </w:t>
      </w:r>
      <w:r w:rsidR="008C5443" w:rsidRPr="00D92598">
        <w:rPr>
          <w:rFonts w:ascii="Arial" w:hAnsi="Arial" w:cs="Arial"/>
          <w:sz w:val="22"/>
          <w:szCs w:val="22"/>
        </w:rPr>
        <w:t>riferimento al contratto o incarico nullo</w:t>
      </w:r>
      <w:r w:rsidRPr="00D92598">
        <w:rPr>
          <w:rFonts w:ascii="Arial" w:hAnsi="Arial" w:cs="Arial"/>
          <w:sz w:val="22"/>
          <w:szCs w:val="22"/>
        </w:rPr>
        <w:t xml:space="preserve">. </w:t>
      </w:r>
    </w:p>
    <w:p w14:paraId="113D93C0" w14:textId="77777777" w:rsidR="00050F59" w:rsidRPr="00EE0D08" w:rsidRDefault="00050F59" w:rsidP="00D92598">
      <w:pPr>
        <w:pStyle w:val="Paragrafoelenco"/>
        <w:autoSpaceDE/>
        <w:autoSpaceDN/>
        <w:adjustRightInd/>
        <w:spacing w:after="0" w:line="360" w:lineRule="auto"/>
        <w:jc w:val="both"/>
        <w:rPr>
          <w:rFonts w:ascii="Arial" w:eastAsia="Source Han Sans CN Regular" w:hAnsi="Arial" w:cs="Arial"/>
          <w:kern w:val="2"/>
          <w:sz w:val="22"/>
          <w:szCs w:val="22"/>
          <w:lang w:eastAsia="zh-CN" w:bidi="hi-IN"/>
        </w:rPr>
      </w:pPr>
    </w:p>
    <w:p w14:paraId="6DC90A67" w14:textId="4575EC95" w:rsidR="00343E19" w:rsidRPr="00EE0D08" w:rsidRDefault="00343E19" w:rsidP="00D92598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0D08">
        <w:rPr>
          <w:rFonts w:ascii="Arial" w:hAnsi="Arial" w:cs="Arial"/>
          <w:b/>
          <w:sz w:val="22"/>
          <w:szCs w:val="22"/>
        </w:rPr>
        <w:t>ASSUME L’ IMPEGNO</w:t>
      </w:r>
    </w:p>
    <w:p w14:paraId="427AF9AF" w14:textId="257DDF11" w:rsidR="00343E19" w:rsidRPr="00D92598" w:rsidRDefault="008F5426" w:rsidP="00D92598">
      <w:pPr>
        <w:pStyle w:val="Standard"/>
        <w:numPr>
          <w:ilvl w:val="0"/>
          <w:numId w:val="5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43E19" w:rsidRPr="00D92598">
        <w:rPr>
          <w:rFonts w:ascii="Arial" w:hAnsi="Arial" w:cs="Arial"/>
          <w:sz w:val="22"/>
          <w:szCs w:val="22"/>
        </w:rPr>
        <w:t xml:space="preserve"> rispettare il divieto di pantouflage nel triennio successivo alla cessazione del proprio rapporto di lavoro/incarico;</w:t>
      </w:r>
    </w:p>
    <w:p w14:paraId="23E61ADD" w14:textId="7926E321" w:rsidR="004548C8" w:rsidRPr="00D92598" w:rsidRDefault="008F5426" w:rsidP="00D92598">
      <w:pPr>
        <w:pStyle w:val="Standard"/>
        <w:numPr>
          <w:ilvl w:val="0"/>
          <w:numId w:val="5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548C8" w:rsidRPr="00D92598">
        <w:rPr>
          <w:rFonts w:ascii="Arial" w:hAnsi="Arial" w:cs="Arial"/>
          <w:sz w:val="22"/>
          <w:szCs w:val="22"/>
        </w:rPr>
        <w:t xml:space="preserve"> richiedere assistenza al</w:t>
      </w:r>
      <w:r w:rsidR="00C1445C">
        <w:rPr>
          <w:rFonts w:ascii="Arial" w:hAnsi="Arial" w:cs="Arial"/>
          <w:sz w:val="22"/>
          <w:szCs w:val="22"/>
        </w:rPr>
        <w:t xml:space="preserve"> RPCT del</w:t>
      </w:r>
      <w:r w:rsidR="004548C8" w:rsidRPr="00D92598">
        <w:rPr>
          <w:rFonts w:ascii="Arial" w:hAnsi="Arial" w:cs="Arial"/>
          <w:sz w:val="22"/>
          <w:szCs w:val="22"/>
        </w:rPr>
        <w:t>l’</w:t>
      </w:r>
      <w:r w:rsidR="00A4227A">
        <w:rPr>
          <w:rFonts w:ascii="Arial" w:hAnsi="Arial" w:cs="Arial"/>
          <w:sz w:val="22"/>
          <w:szCs w:val="22"/>
        </w:rPr>
        <w:t>a</w:t>
      </w:r>
      <w:r w:rsidR="004548C8" w:rsidRPr="00D92598">
        <w:rPr>
          <w:rFonts w:ascii="Arial" w:hAnsi="Arial" w:cs="Arial"/>
          <w:sz w:val="22"/>
          <w:szCs w:val="22"/>
        </w:rPr>
        <w:t>mministrazione qualora sorgano dubbi in merito alla possibilità di assunzione di incarichi presso soggetti privati nel triennio successivo alla cessazione;</w:t>
      </w:r>
    </w:p>
    <w:p w14:paraId="099E71B8" w14:textId="0E9B6E8F" w:rsidR="007B1EA5" w:rsidRPr="00EE0D08" w:rsidRDefault="008F5426" w:rsidP="00D92598">
      <w:pPr>
        <w:pStyle w:val="Standard"/>
        <w:numPr>
          <w:ilvl w:val="0"/>
          <w:numId w:val="5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43E19" w:rsidRPr="00D92598">
        <w:rPr>
          <w:rFonts w:ascii="Arial" w:hAnsi="Arial" w:cs="Arial"/>
          <w:sz w:val="22"/>
          <w:szCs w:val="22"/>
        </w:rPr>
        <w:t xml:space="preserve"> collaborare con </w:t>
      </w:r>
      <w:r w:rsidR="00343E19" w:rsidRPr="00EE0D08">
        <w:rPr>
          <w:rFonts w:ascii="Arial" w:hAnsi="Arial" w:cs="Arial"/>
          <w:sz w:val="22"/>
          <w:szCs w:val="22"/>
        </w:rPr>
        <w:t>l’Amministrazione</w:t>
      </w:r>
      <w:r w:rsidR="004548C8" w:rsidRPr="00EE0D08">
        <w:rPr>
          <w:rFonts w:ascii="Arial" w:hAnsi="Arial" w:cs="Arial"/>
          <w:sz w:val="22"/>
          <w:szCs w:val="22"/>
        </w:rPr>
        <w:t>, fornendo tutte le informazioni</w:t>
      </w:r>
      <w:r>
        <w:rPr>
          <w:rFonts w:ascii="Arial" w:hAnsi="Arial" w:cs="Arial"/>
          <w:sz w:val="22"/>
          <w:szCs w:val="22"/>
        </w:rPr>
        <w:t xml:space="preserve"> e la documentazione</w:t>
      </w:r>
      <w:r w:rsidR="004548C8" w:rsidRPr="00EE0D08">
        <w:rPr>
          <w:rFonts w:ascii="Arial" w:hAnsi="Arial" w:cs="Arial"/>
          <w:sz w:val="22"/>
          <w:szCs w:val="22"/>
        </w:rPr>
        <w:t xml:space="preserve"> necessarie</w:t>
      </w:r>
      <w:r>
        <w:rPr>
          <w:rFonts w:ascii="Arial" w:hAnsi="Arial" w:cs="Arial"/>
          <w:sz w:val="22"/>
          <w:szCs w:val="22"/>
        </w:rPr>
        <w:t>,</w:t>
      </w:r>
      <w:r w:rsidR="004548C8" w:rsidRPr="00EE0D08">
        <w:rPr>
          <w:rFonts w:ascii="Arial" w:hAnsi="Arial" w:cs="Arial"/>
          <w:sz w:val="22"/>
          <w:szCs w:val="22"/>
        </w:rPr>
        <w:t xml:space="preserve"> in caso di verifica relativa </w:t>
      </w:r>
      <w:r w:rsidR="007B1EA5" w:rsidRPr="00EE0D08">
        <w:rPr>
          <w:rFonts w:ascii="Arial" w:hAnsi="Arial" w:cs="Arial"/>
          <w:sz w:val="22"/>
          <w:szCs w:val="22"/>
        </w:rPr>
        <w:t>al rispetto del divieto di pantouflage da parte del sottoscritto.</w:t>
      </w:r>
    </w:p>
    <w:p w14:paraId="21164263" w14:textId="77777777" w:rsidR="009B258A" w:rsidRPr="00EE0D08" w:rsidRDefault="009B258A" w:rsidP="00D925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FD9904" w14:textId="77777777" w:rsidR="009B258A" w:rsidRPr="00EE0D08" w:rsidRDefault="009B258A" w:rsidP="00D925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0D08">
        <w:rPr>
          <w:rFonts w:ascii="Arial" w:hAnsi="Arial" w:cs="Arial"/>
          <w:sz w:val="22"/>
          <w:szCs w:val="22"/>
        </w:rPr>
        <w:t>I dati personali contenuti nella presente dichiarazione saranno utilizzati nel rispetto del Regolamento (UE) 679/2016 e del Codice Privacy, come modificato dal D.lgs. 101/2018, esclusivamente per adempiere a un obbligo di legge.</w:t>
      </w:r>
    </w:p>
    <w:p w14:paraId="31714E42" w14:textId="77777777" w:rsidR="009B258A" w:rsidRPr="00EE0D08" w:rsidRDefault="009B258A" w:rsidP="00D92598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40EF2" w14:textId="77777777" w:rsidR="009B258A" w:rsidRPr="00D92598" w:rsidRDefault="009B258A" w:rsidP="00D92598">
      <w:pPr>
        <w:pStyle w:val="Standard"/>
        <w:spacing w:line="360" w:lineRule="auto"/>
        <w:jc w:val="both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  <w:r w:rsidRPr="00EE0D08">
        <w:rPr>
          <w:rFonts w:ascii="Arial" w:hAnsi="Arial" w:cs="Arial"/>
          <w:sz w:val="22"/>
          <w:szCs w:val="22"/>
        </w:rPr>
        <w:t>Data _________________</w:t>
      </w:r>
      <w:r w:rsidRPr="00EE0D08">
        <w:rPr>
          <w:rFonts w:ascii="Arial" w:hAnsi="Arial" w:cs="Arial"/>
          <w:sz w:val="22"/>
          <w:szCs w:val="22"/>
        </w:rPr>
        <w:tab/>
      </w:r>
      <w:r w:rsidRPr="00EE0D08">
        <w:rPr>
          <w:rFonts w:ascii="Arial" w:hAnsi="Arial" w:cs="Arial"/>
          <w:sz w:val="22"/>
          <w:szCs w:val="22"/>
        </w:rPr>
        <w:tab/>
      </w:r>
      <w:r w:rsidRPr="00EE0D08">
        <w:rPr>
          <w:rFonts w:ascii="Arial" w:hAnsi="Arial" w:cs="Arial"/>
          <w:sz w:val="22"/>
          <w:szCs w:val="22"/>
        </w:rPr>
        <w:tab/>
      </w:r>
      <w:r w:rsidRPr="00EE0D08">
        <w:rPr>
          <w:rFonts w:ascii="Arial" w:hAnsi="Arial" w:cs="Arial"/>
          <w:sz w:val="22"/>
          <w:szCs w:val="22"/>
        </w:rPr>
        <w:tab/>
      </w:r>
      <w:r w:rsidRPr="00EE0D08">
        <w:rPr>
          <w:rFonts w:ascii="Arial" w:hAnsi="Arial" w:cs="Arial"/>
          <w:sz w:val="22"/>
          <w:szCs w:val="22"/>
        </w:rPr>
        <w:tab/>
      </w:r>
      <w:r w:rsidRPr="00EE0D08">
        <w:rPr>
          <w:rFonts w:ascii="Arial" w:hAnsi="Arial" w:cs="Arial"/>
          <w:sz w:val="22"/>
          <w:szCs w:val="22"/>
        </w:rPr>
        <w:tab/>
        <w:t xml:space="preserve">firmato </w:t>
      </w:r>
    </w:p>
    <w:p w14:paraId="7C4E3300" w14:textId="77777777" w:rsidR="00474AA6" w:rsidRPr="00EE0D08" w:rsidRDefault="00474AA6" w:rsidP="00D92598">
      <w:pPr>
        <w:pStyle w:val="Standard"/>
        <w:spacing w:line="360" w:lineRule="auto"/>
        <w:rPr>
          <w:rFonts w:ascii="Arial" w:eastAsia="SimSun" w:hAnsi="Arial" w:cs="Arial"/>
          <w:kern w:val="3"/>
          <w:sz w:val="22"/>
          <w:szCs w:val="22"/>
          <w:lang w:eastAsia="en-US" w:bidi="ar-SA"/>
        </w:rPr>
      </w:pPr>
    </w:p>
    <w:sectPr w:rsidR="00474AA6" w:rsidRPr="00EE0D08" w:rsidSect="00A34768">
      <w:footerReference w:type="default" r:id="rId9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A6F62" w14:textId="77777777" w:rsidR="002550E3" w:rsidRDefault="002550E3">
      <w:r>
        <w:separator/>
      </w:r>
    </w:p>
  </w:endnote>
  <w:endnote w:type="continuationSeparator" w:id="0">
    <w:p w14:paraId="3874E4A6" w14:textId="77777777" w:rsidR="002550E3" w:rsidRDefault="0025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356340"/>
      <w:docPartObj>
        <w:docPartGallery w:val="Page Numbers (Bottom of Page)"/>
        <w:docPartUnique/>
      </w:docPartObj>
    </w:sdtPr>
    <w:sdtEndPr/>
    <w:sdtContent>
      <w:p w14:paraId="456320D1" w14:textId="137EBF32" w:rsidR="00F5299A" w:rsidRDefault="00F5299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EF5E14" w14:textId="77777777" w:rsidR="00F5299A" w:rsidRDefault="00F529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0A07E" w14:textId="77777777" w:rsidR="002550E3" w:rsidRDefault="002550E3">
      <w:r>
        <w:separator/>
      </w:r>
    </w:p>
  </w:footnote>
  <w:footnote w:type="continuationSeparator" w:id="0">
    <w:p w14:paraId="73C15396" w14:textId="77777777" w:rsidR="002550E3" w:rsidRDefault="002550E3">
      <w:r>
        <w:continuationSeparator/>
      </w:r>
    </w:p>
  </w:footnote>
  <w:footnote w:id="1">
    <w:p w14:paraId="69E16697" w14:textId="0E2F828B" w:rsidR="00AA2DAC" w:rsidRPr="00F5299A" w:rsidRDefault="00AA2DAC" w:rsidP="00EE2CB2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F5299A">
        <w:rPr>
          <w:rStyle w:val="Rimandonotaapidipagina"/>
          <w:rFonts w:ascii="Arial" w:hAnsi="Arial" w:cs="Arial"/>
          <w:sz w:val="16"/>
          <w:szCs w:val="16"/>
        </w:rPr>
        <w:footnoteRef/>
      </w:r>
      <w:r w:rsidRPr="00F5299A">
        <w:rPr>
          <w:rFonts w:ascii="Arial" w:hAnsi="Arial" w:cs="Arial"/>
          <w:sz w:val="16"/>
          <w:szCs w:val="16"/>
        </w:rPr>
        <w:t xml:space="preserve"> </w:t>
      </w:r>
      <w:r w:rsidR="00EE2CB2" w:rsidRPr="00F5299A">
        <w:rPr>
          <w:rFonts w:ascii="Arial" w:hAnsi="Arial" w:cs="Arial"/>
          <w:sz w:val="16"/>
          <w:szCs w:val="16"/>
        </w:rPr>
        <w:t xml:space="preserve">L’esercizio di un potere autoritativo implica l’adozione di provvedimenti amministrativi atti ad incidere unilateralmente, modificandole, sulle situazioni giuridiche soggettive dei destinatari. È </w:t>
      </w:r>
      <w:r w:rsidR="00D62653" w:rsidRPr="00F5299A">
        <w:rPr>
          <w:rFonts w:ascii="Arial" w:hAnsi="Arial" w:cs="Arial"/>
          <w:sz w:val="16"/>
          <w:szCs w:val="16"/>
        </w:rPr>
        <w:t xml:space="preserve">anche </w:t>
      </w:r>
      <w:r w:rsidR="00EE2CB2" w:rsidRPr="00F5299A">
        <w:rPr>
          <w:rFonts w:ascii="Arial" w:hAnsi="Arial" w:cs="Arial"/>
          <w:sz w:val="16"/>
          <w:szCs w:val="16"/>
        </w:rPr>
        <w:t>considerato «esercizio»</w:t>
      </w:r>
      <w:r w:rsidR="00D62653" w:rsidRPr="00F5299A">
        <w:rPr>
          <w:rFonts w:ascii="Arial" w:hAnsi="Arial" w:cs="Arial"/>
          <w:sz w:val="16"/>
          <w:szCs w:val="16"/>
        </w:rPr>
        <w:t>,</w:t>
      </w:r>
      <w:r w:rsidR="00EE2CB2" w:rsidRPr="00F5299A">
        <w:rPr>
          <w:rFonts w:ascii="Arial" w:hAnsi="Arial" w:cs="Arial"/>
          <w:sz w:val="16"/>
          <w:szCs w:val="16"/>
        </w:rPr>
        <w:t xml:space="preserve"> ai fini del divieto di </w:t>
      </w:r>
      <w:proofErr w:type="spellStart"/>
      <w:r w:rsidR="00EE2CB2" w:rsidRPr="00F5299A">
        <w:rPr>
          <w:rFonts w:ascii="Arial" w:hAnsi="Arial" w:cs="Arial"/>
          <w:sz w:val="16"/>
          <w:szCs w:val="16"/>
        </w:rPr>
        <w:t>pantouflage</w:t>
      </w:r>
      <w:proofErr w:type="spellEnd"/>
      <w:r w:rsidR="00D62653" w:rsidRPr="00F5299A">
        <w:rPr>
          <w:rFonts w:ascii="Arial" w:hAnsi="Arial" w:cs="Arial"/>
          <w:sz w:val="16"/>
          <w:szCs w:val="16"/>
        </w:rPr>
        <w:t>,</w:t>
      </w:r>
      <w:r w:rsidR="00EE2CB2" w:rsidRPr="00F5299A">
        <w:rPr>
          <w:rFonts w:ascii="Arial" w:hAnsi="Arial" w:cs="Arial"/>
          <w:sz w:val="16"/>
          <w:szCs w:val="16"/>
        </w:rPr>
        <w:t xml:space="preserve"> ogni situazione in cui il dipendente ha avuto il potere di incidere in maniera determinante su un procedimento, anche con atti </w:t>
      </w:r>
      <w:proofErr w:type="spellStart"/>
      <w:r w:rsidR="00EE2CB2" w:rsidRPr="00F5299A">
        <w:rPr>
          <w:rFonts w:ascii="Arial" w:hAnsi="Arial" w:cs="Arial"/>
          <w:sz w:val="16"/>
          <w:szCs w:val="16"/>
        </w:rPr>
        <w:t>endoprocedimentali</w:t>
      </w:r>
      <w:proofErr w:type="spellEnd"/>
      <w:r w:rsidR="00EE2CB2" w:rsidRPr="00F5299A">
        <w:rPr>
          <w:rFonts w:ascii="Arial" w:hAnsi="Arial" w:cs="Arial"/>
          <w:sz w:val="16"/>
          <w:szCs w:val="16"/>
        </w:rPr>
        <w:t xml:space="preserve"> che vincolano in modo significativo il contenuto delle decisioni finali o svolgendo istruttorie che incidono in maniera determinante sul contenuto del provvedimento finale, ancorché redatto e sottoscritto dal dirigente o altro funzionario competente.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DB2986"/>
    <w:multiLevelType w:val="hybridMultilevel"/>
    <w:tmpl w:val="FA0EA226"/>
    <w:lvl w:ilvl="0" w:tplc="39248E48">
      <w:start w:val="2"/>
      <w:numFmt w:val="bullet"/>
      <w:lvlText w:val="-"/>
      <w:lvlJc w:val="left"/>
      <w:pPr>
        <w:ind w:left="1065" w:hanging="360"/>
      </w:pPr>
      <w:rPr>
        <w:rFonts w:ascii="Arial" w:eastAsia="Source Han Sans CN Regula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B99273F"/>
    <w:multiLevelType w:val="hybridMultilevel"/>
    <w:tmpl w:val="BD8C1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549F"/>
    <w:multiLevelType w:val="hybridMultilevel"/>
    <w:tmpl w:val="2DACAE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73DF6"/>
    <w:multiLevelType w:val="hybridMultilevel"/>
    <w:tmpl w:val="687E0FE8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35A38"/>
    <w:multiLevelType w:val="hybridMultilevel"/>
    <w:tmpl w:val="ADEA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D76C6"/>
    <w:multiLevelType w:val="hybridMultilevel"/>
    <w:tmpl w:val="4992D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90368"/>
    <w:multiLevelType w:val="hybridMultilevel"/>
    <w:tmpl w:val="C284B30E"/>
    <w:lvl w:ilvl="0" w:tplc="1696D0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C107B"/>
    <w:multiLevelType w:val="hybridMultilevel"/>
    <w:tmpl w:val="C82A68BA"/>
    <w:lvl w:ilvl="0" w:tplc="C5862A36">
      <w:start w:val="1"/>
      <w:numFmt w:val="bullet"/>
      <w:lvlText w:val=""/>
      <w:lvlJc w:val="left"/>
      <w:pPr>
        <w:ind w:left="1429" w:hanging="72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B401EB5"/>
    <w:multiLevelType w:val="hybridMultilevel"/>
    <w:tmpl w:val="482637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333B9"/>
    <w:multiLevelType w:val="hybridMultilevel"/>
    <w:tmpl w:val="65C47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4124C"/>
    <w:multiLevelType w:val="hybridMultilevel"/>
    <w:tmpl w:val="35546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6235E"/>
    <w:multiLevelType w:val="multilevel"/>
    <w:tmpl w:val="E68E7B9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i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23F0763C"/>
    <w:multiLevelType w:val="hybridMultilevel"/>
    <w:tmpl w:val="5276DD7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9FC5B74"/>
    <w:multiLevelType w:val="hybridMultilevel"/>
    <w:tmpl w:val="966EA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452DB"/>
    <w:multiLevelType w:val="hybridMultilevel"/>
    <w:tmpl w:val="C632F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F3DCE"/>
    <w:multiLevelType w:val="hybridMultilevel"/>
    <w:tmpl w:val="7E526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14CBA"/>
    <w:multiLevelType w:val="hybridMultilevel"/>
    <w:tmpl w:val="715EA4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48CB"/>
    <w:multiLevelType w:val="hybridMultilevel"/>
    <w:tmpl w:val="644E9B28"/>
    <w:lvl w:ilvl="0" w:tplc="B9322D8A">
      <w:start w:val="1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770FC"/>
    <w:multiLevelType w:val="multilevel"/>
    <w:tmpl w:val="6FC4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0F76DB"/>
    <w:multiLevelType w:val="hybridMultilevel"/>
    <w:tmpl w:val="E7D68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15AC7"/>
    <w:multiLevelType w:val="hybridMultilevel"/>
    <w:tmpl w:val="C750C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E1229"/>
    <w:multiLevelType w:val="hybridMultilevel"/>
    <w:tmpl w:val="9BC66B62"/>
    <w:lvl w:ilvl="0" w:tplc="061813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F57E6"/>
    <w:multiLevelType w:val="hybridMultilevel"/>
    <w:tmpl w:val="6994B9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B0459A"/>
    <w:multiLevelType w:val="hybridMultilevel"/>
    <w:tmpl w:val="E292B6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A6F67"/>
    <w:multiLevelType w:val="hybridMultilevel"/>
    <w:tmpl w:val="AD760C46"/>
    <w:lvl w:ilvl="0" w:tplc="632CFE4E">
      <w:numFmt w:val="bullet"/>
      <w:lvlText w:val="-"/>
      <w:lvlJc w:val="left"/>
      <w:pPr>
        <w:ind w:left="1429" w:hanging="720"/>
      </w:pPr>
      <w:rPr>
        <w:rFonts w:ascii="Arial" w:eastAsia="N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EEA307B"/>
    <w:multiLevelType w:val="hybridMultilevel"/>
    <w:tmpl w:val="42F66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67BFE"/>
    <w:multiLevelType w:val="hybridMultilevel"/>
    <w:tmpl w:val="7918F45C"/>
    <w:lvl w:ilvl="0" w:tplc="21EA875C">
      <w:numFmt w:val="bullet"/>
      <w:lvlText w:val="•"/>
      <w:lvlJc w:val="left"/>
      <w:pPr>
        <w:ind w:left="720" w:hanging="360"/>
      </w:pPr>
      <w:rPr>
        <w:rFonts w:ascii="Calibri" w:eastAsia="Source Han Sans CN Regular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04421"/>
    <w:multiLevelType w:val="multilevel"/>
    <w:tmpl w:val="ECE6D890"/>
    <w:lvl w:ilvl="0">
      <w:start w:val="1"/>
      <w:numFmt w:val="bullet"/>
      <w:lvlText w:val=""/>
      <w:lvlJc w:val="left"/>
      <w:pPr>
        <w:tabs>
          <w:tab w:val="num" w:pos="152"/>
        </w:tabs>
        <w:ind w:left="152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512"/>
        </w:tabs>
        <w:ind w:left="51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2"/>
        </w:tabs>
        <w:ind w:left="8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592"/>
        </w:tabs>
        <w:ind w:left="15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2"/>
        </w:tabs>
        <w:ind w:left="19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672"/>
        </w:tabs>
        <w:ind w:left="26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2"/>
        </w:tabs>
        <w:ind w:left="3032" w:hanging="360"/>
      </w:pPr>
      <w:rPr>
        <w:rFonts w:ascii="OpenSymbol" w:hAnsi="OpenSymbol" w:cs="OpenSymbol" w:hint="default"/>
      </w:rPr>
    </w:lvl>
  </w:abstractNum>
  <w:abstractNum w:abstractNumId="32" w15:restartNumberingAfterBreak="0">
    <w:nsid w:val="52D50838"/>
    <w:multiLevelType w:val="hybridMultilevel"/>
    <w:tmpl w:val="9F703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C7A28"/>
    <w:multiLevelType w:val="multilevel"/>
    <w:tmpl w:val="ECE6D890"/>
    <w:lvl w:ilvl="0">
      <w:start w:val="1"/>
      <w:numFmt w:val="bullet"/>
      <w:lvlText w:val=""/>
      <w:lvlJc w:val="left"/>
      <w:pPr>
        <w:tabs>
          <w:tab w:val="num" w:pos="152"/>
        </w:tabs>
        <w:ind w:left="152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512"/>
        </w:tabs>
        <w:ind w:left="51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2"/>
        </w:tabs>
        <w:ind w:left="8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592"/>
        </w:tabs>
        <w:ind w:left="15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2"/>
        </w:tabs>
        <w:ind w:left="19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672"/>
        </w:tabs>
        <w:ind w:left="26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2"/>
        </w:tabs>
        <w:ind w:left="3032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56180DDC"/>
    <w:multiLevelType w:val="hybridMultilevel"/>
    <w:tmpl w:val="78E8F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20F86"/>
    <w:multiLevelType w:val="multilevel"/>
    <w:tmpl w:val="5BB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 w15:restartNumberingAfterBreak="0">
    <w:nsid w:val="56400A3E"/>
    <w:multiLevelType w:val="hybridMultilevel"/>
    <w:tmpl w:val="229637E8"/>
    <w:lvl w:ilvl="0" w:tplc="0410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7" w15:restartNumberingAfterBreak="0">
    <w:nsid w:val="5C876B9C"/>
    <w:multiLevelType w:val="hybridMultilevel"/>
    <w:tmpl w:val="475AB9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16A99"/>
    <w:multiLevelType w:val="hybridMultilevel"/>
    <w:tmpl w:val="F76A59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D219FE"/>
    <w:multiLevelType w:val="hybridMultilevel"/>
    <w:tmpl w:val="8DD83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24EF6"/>
    <w:multiLevelType w:val="hybridMultilevel"/>
    <w:tmpl w:val="055A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A0F75"/>
    <w:multiLevelType w:val="hybridMultilevel"/>
    <w:tmpl w:val="BFBE6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805FF"/>
    <w:multiLevelType w:val="hybridMultilevel"/>
    <w:tmpl w:val="4B2648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D24F1"/>
    <w:multiLevelType w:val="hybridMultilevel"/>
    <w:tmpl w:val="C358C27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2708F6"/>
    <w:multiLevelType w:val="multilevel"/>
    <w:tmpl w:val="D1C8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BB18C4"/>
    <w:multiLevelType w:val="multilevel"/>
    <w:tmpl w:val="B8DC5B48"/>
    <w:lvl w:ilvl="0">
      <w:start w:val="1"/>
      <w:numFmt w:val="bullet"/>
      <w:lvlText w:val=""/>
      <w:lvlJc w:val="left"/>
      <w:pPr>
        <w:tabs>
          <w:tab w:val="num" w:pos="152"/>
        </w:tabs>
        <w:ind w:left="152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512"/>
        </w:tabs>
        <w:ind w:left="512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872"/>
        </w:tabs>
        <w:ind w:left="87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2"/>
        </w:tabs>
        <w:ind w:left="123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592"/>
        </w:tabs>
        <w:ind w:left="159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2"/>
        </w:tabs>
        <w:ind w:left="195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672"/>
        </w:tabs>
        <w:ind w:left="267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2"/>
        </w:tabs>
        <w:ind w:left="3032" w:hanging="360"/>
      </w:pPr>
      <w:rPr>
        <w:rFonts w:ascii="OpenSymbol" w:hAnsi="OpenSymbol" w:cs="OpenSymbol" w:hint="default"/>
      </w:rPr>
    </w:lvl>
  </w:abstractNum>
  <w:abstractNum w:abstractNumId="46" w15:restartNumberingAfterBreak="0">
    <w:nsid w:val="73C50E34"/>
    <w:multiLevelType w:val="hybridMultilevel"/>
    <w:tmpl w:val="178EED50"/>
    <w:lvl w:ilvl="0" w:tplc="FD16E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DC3F3E"/>
    <w:multiLevelType w:val="multilevel"/>
    <w:tmpl w:val="DC9CD48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8" w15:restartNumberingAfterBreak="0">
    <w:nsid w:val="78A36463"/>
    <w:multiLevelType w:val="hybridMultilevel"/>
    <w:tmpl w:val="E8468A4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BBF15B1"/>
    <w:multiLevelType w:val="hybridMultilevel"/>
    <w:tmpl w:val="BE6A8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642FF4"/>
    <w:multiLevelType w:val="hybridMultilevel"/>
    <w:tmpl w:val="AF4C7B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49"/>
  </w:num>
  <w:num w:numId="7">
    <w:abstractNumId w:val="42"/>
  </w:num>
  <w:num w:numId="8">
    <w:abstractNumId w:val="50"/>
  </w:num>
  <w:num w:numId="9">
    <w:abstractNumId w:val="12"/>
  </w:num>
  <w:num w:numId="10">
    <w:abstractNumId w:val="13"/>
  </w:num>
  <w:num w:numId="11">
    <w:abstractNumId w:val="40"/>
  </w:num>
  <w:num w:numId="12">
    <w:abstractNumId w:val="25"/>
  </w:num>
  <w:num w:numId="13">
    <w:abstractNumId w:val="15"/>
  </w:num>
  <w:num w:numId="14">
    <w:abstractNumId w:val="22"/>
  </w:num>
  <w:num w:numId="15">
    <w:abstractNumId w:val="16"/>
  </w:num>
  <w:num w:numId="16">
    <w:abstractNumId w:val="47"/>
  </w:num>
  <w:num w:numId="17">
    <w:abstractNumId w:val="28"/>
  </w:num>
  <w:num w:numId="18">
    <w:abstractNumId w:val="21"/>
  </w:num>
  <w:num w:numId="19">
    <w:abstractNumId w:val="37"/>
  </w:num>
  <w:num w:numId="20">
    <w:abstractNumId w:val="38"/>
  </w:num>
  <w:num w:numId="21">
    <w:abstractNumId w:val="18"/>
  </w:num>
  <w:num w:numId="22">
    <w:abstractNumId w:val="24"/>
  </w:num>
  <w:num w:numId="23">
    <w:abstractNumId w:val="34"/>
  </w:num>
  <w:num w:numId="24">
    <w:abstractNumId w:val="41"/>
  </w:num>
  <w:num w:numId="25">
    <w:abstractNumId w:val="10"/>
  </w:num>
  <w:num w:numId="26">
    <w:abstractNumId w:val="10"/>
  </w:num>
  <w:num w:numId="27">
    <w:abstractNumId w:val="4"/>
  </w:num>
  <w:num w:numId="28">
    <w:abstractNumId w:val="35"/>
  </w:num>
  <w:num w:numId="29">
    <w:abstractNumId w:val="5"/>
  </w:num>
  <w:num w:numId="30">
    <w:abstractNumId w:val="29"/>
  </w:num>
  <w:num w:numId="31">
    <w:abstractNumId w:val="19"/>
  </w:num>
  <w:num w:numId="32">
    <w:abstractNumId w:val="14"/>
  </w:num>
  <w:num w:numId="33">
    <w:abstractNumId w:val="46"/>
  </w:num>
  <w:num w:numId="34">
    <w:abstractNumId w:val="44"/>
  </w:num>
  <w:num w:numId="35">
    <w:abstractNumId w:val="7"/>
  </w:num>
  <w:num w:numId="36">
    <w:abstractNumId w:val="8"/>
  </w:num>
  <w:num w:numId="37">
    <w:abstractNumId w:val="11"/>
  </w:num>
  <w:num w:numId="38">
    <w:abstractNumId w:val="17"/>
  </w:num>
  <w:num w:numId="39">
    <w:abstractNumId w:val="30"/>
  </w:num>
  <w:num w:numId="40">
    <w:abstractNumId w:val="32"/>
  </w:num>
  <w:num w:numId="41">
    <w:abstractNumId w:val="31"/>
  </w:num>
  <w:num w:numId="42">
    <w:abstractNumId w:val="36"/>
  </w:num>
  <w:num w:numId="43">
    <w:abstractNumId w:val="43"/>
  </w:num>
  <w:num w:numId="44">
    <w:abstractNumId w:val="39"/>
  </w:num>
  <w:num w:numId="45">
    <w:abstractNumId w:val="26"/>
  </w:num>
  <w:num w:numId="46">
    <w:abstractNumId w:val="9"/>
  </w:num>
  <w:num w:numId="47">
    <w:abstractNumId w:val="27"/>
  </w:num>
  <w:num w:numId="48">
    <w:abstractNumId w:val="6"/>
  </w:num>
  <w:num w:numId="49">
    <w:abstractNumId w:val="20"/>
  </w:num>
  <w:num w:numId="50">
    <w:abstractNumId w:val="33"/>
  </w:num>
  <w:num w:numId="51">
    <w:abstractNumId w:val="45"/>
  </w:num>
  <w:num w:numId="52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8"/>
    <w:rsid w:val="0002452A"/>
    <w:rsid w:val="00027E5F"/>
    <w:rsid w:val="00041FA7"/>
    <w:rsid w:val="00050F59"/>
    <w:rsid w:val="00052F7B"/>
    <w:rsid w:val="00054BEE"/>
    <w:rsid w:val="00057618"/>
    <w:rsid w:val="00063F54"/>
    <w:rsid w:val="000647A0"/>
    <w:rsid w:val="00066032"/>
    <w:rsid w:val="00067392"/>
    <w:rsid w:val="000718ED"/>
    <w:rsid w:val="00081024"/>
    <w:rsid w:val="00084C83"/>
    <w:rsid w:val="00091EB9"/>
    <w:rsid w:val="000948A7"/>
    <w:rsid w:val="000B36A1"/>
    <w:rsid w:val="000D08CC"/>
    <w:rsid w:val="000D7AAA"/>
    <w:rsid w:val="000E1639"/>
    <w:rsid w:val="000F001B"/>
    <w:rsid w:val="000F2651"/>
    <w:rsid w:val="001125C3"/>
    <w:rsid w:val="00117B1D"/>
    <w:rsid w:val="001254FB"/>
    <w:rsid w:val="00127444"/>
    <w:rsid w:val="00130206"/>
    <w:rsid w:val="00132565"/>
    <w:rsid w:val="001508C3"/>
    <w:rsid w:val="00151DED"/>
    <w:rsid w:val="0016501F"/>
    <w:rsid w:val="001660AD"/>
    <w:rsid w:val="00172F82"/>
    <w:rsid w:val="00176A16"/>
    <w:rsid w:val="00190392"/>
    <w:rsid w:val="0019473A"/>
    <w:rsid w:val="00194861"/>
    <w:rsid w:val="0019679C"/>
    <w:rsid w:val="001B2C7E"/>
    <w:rsid w:val="001C596A"/>
    <w:rsid w:val="001D2750"/>
    <w:rsid w:val="001D6964"/>
    <w:rsid w:val="001E1A8A"/>
    <w:rsid w:val="001F4811"/>
    <w:rsid w:val="00201E09"/>
    <w:rsid w:val="002211C5"/>
    <w:rsid w:val="002213F9"/>
    <w:rsid w:val="00242E60"/>
    <w:rsid w:val="002550E3"/>
    <w:rsid w:val="00276CFD"/>
    <w:rsid w:val="00284134"/>
    <w:rsid w:val="00294A6C"/>
    <w:rsid w:val="002976FC"/>
    <w:rsid w:val="002B1A18"/>
    <w:rsid w:val="002B63DB"/>
    <w:rsid w:val="002C1074"/>
    <w:rsid w:val="002C21E7"/>
    <w:rsid w:val="002D4BFA"/>
    <w:rsid w:val="002D5707"/>
    <w:rsid w:val="002E100D"/>
    <w:rsid w:val="002E40DE"/>
    <w:rsid w:val="002F2090"/>
    <w:rsid w:val="002F322C"/>
    <w:rsid w:val="00304BA3"/>
    <w:rsid w:val="0030664D"/>
    <w:rsid w:val="00312B01"/>
    <w:rsid w:val="00313976"/>
    <w:rsid w:val="003358B0"/>
    <w:rsid w:val="00336C1C"/>
    <w:rsid w:val="00343E19"/>
    <w:rsid w:val="00355BBF"/>
    <w:rsid w:val="00360DBE"/>
    <w:rsid w:val="0036499F"/>
    <w:rsid w:val="00365069"/>
    <w:rsid w:val="003761C3"/>
    <w:rsid w:val="00377165"/>
    <w:rsid w:val="00377191"/>
    <w:rsid w:val="00391102"/>
    <w:rsid w:val="003946BB"/>
    <w:rsid w:val="003B7FB1"/>
    <w:rsid w:val="003C11C4"/>
    <w:rsid w:val="003C1E08"/>
    <w:rsid w:val="003C6DA4"/>
    <w:rsid w:val="003D28B9"/>
    <w:rsid w:val="003F1DCD"/>
    <w:rsid w:val="003F7E6C"/>
    <w:rsid w:val="00411524"/>
    <w:rsid w:val="00416B57"/>
    <w:rsid w:val="00416CEE"/>
    <w:rsid w:val="00421FED"/>
    <w:rsid w:val="00423E7F"/>
    <w:rsid w:val="004277BA"/>
    <w:rsid w:val="0043218C"/>
    <w:rsid w:val="00435B99"/>
    <w:rsid w:val="0043784C"/>
    <w:rsid w:val="00442C45"/>
    <w:rsid w:val="00444254"/>
    <w:rsid w:val="004457EE"/>
    <w:rsid w:val="00454032"/>
    <w:rsid w:val="004548C8"/>
    <w:rsid w:val="00457900"/>
    <w:rsid w:val="004620FB"/>
    <w:rsid w:val="00474AA6"/>
    <w:rsid w:val="004757B6"/>
    <w:rsid w:val="00485FAF"/>
    <w:rsid w:val="00490AEE"/>
    <w:rsid w:val="004A118E"/>
    <w:rsid w:val="004A4D91"/>
    <w:rsid w:val="004A65D8"/>
    <w:rsid w:val="004C51E3"/>
    <w:rsid w:val="004D38E0"/>
    <w:rsid w:val="004E7C53"/>
    <w:rsid w:val="004F3686"/>
    <w:rsid w:val="004F63AF"/>
    <w:rsid w:val="005153FB"/>
    <w:rsid w:val="00522B92"/>
    <w:rsid w:val="00524650"/>
    <w:rsid w:val="005549DE"/>
    <w:rsid w:val="00560114"/>
    <w:rsid w:val="00561DB4"/>
    <w:rsid w:val="005664C5"/>
    <w:rsid w:val="00572B8C"/>
    <w:rsid w:val="00584857"/>
    <w:rsid w:val="00586E6A"/>
    <w:rsid w:val="005A3200"/>
    <w:rsid w:val="005B1F35"/>
    <w:rsid w:val="005B3D2A"/>
    <w:rsid w:val="005C4C6C"/>
    <w:rsid w:val="005C5F1F"/>
    <w:rsid w:val="005D5555"/>
    <w:rsid w:val="005E1416"/>
    <w:rsid w:val="005E42A6"/>
    <w:rsid w:val="005F5A8A"/>
    <w:rsid w:val="0060235F"/>
    <w:rsid w:val="006041B3"/>
    <w:rsid w:val="00607E44"/>
    <w:rsid w:val="00607FEC"/>
    <w:rsid w:val="00624231"/>
    <w:rsid w:val="00625AFA"/>
    <w:rsid w:val="00631489"/>
    <w:rsid w:val="00641541"/>
    <w:rsid w:val="006416D3"/>
    <w:rsid w:val="00642E52"/>
    <w:rsid w:val="00645BF6"/>
    <w:rsid w:val="006465EB"/>
    <w:rsid w:val="006519BF"/>
    <w:rsid w:val="00663E11"/>
    <w:rsid w:val="00664005"/>
    <w:rsid w:val="00667281"/>
    <w:rsid w:val="0068268D"/>
    <w:rsid w:val="00682D5A"/>
    <w:rsid w:val="006844E1"/>
    <w:rsid w:val="006909FD"/>
    <w:rsid w:val="006A091B"/>
    <w:rsid w:val="006A26DE"/>
    <w:rsid w:val="006D198A"/>
    <w:rsid w:val="006E442E"/>
    <w:rsid w:val="006F56A4"/>
    <w:rsid w:val="00712679"/>
    <w:rsid w:val="007205AC"/>
    <w:rsid w:val="00721EE7"/>
    <w:rsid w:val="00727CFD"/>
    <w:rsid w:val="00734AA6"/>
    <w:rsid w:val="00762A2D"/>
    <w:rsid w:val="00790B02"/>
    <w:rsid w:val="007913B6"/>
    <w:rsid w:val="007B1EA5"/>
    <w:rsid w:val="007C5674"/>
    <w:rsid w:val="007D04EE"/>
    <w:rsid w:val="007D15C2"/>
    <w:rsid w:val="007D2C01"/>
    <w:rsid w:val="007E3BBF"/>
    <w:rsid w:val="007E4FBC"/>
    <w:rsid w:val="007F4428"/>
    <w:rsid w:val="007F4BA5"/>
    <w:rsid w:val="0081129F"/>
    <w:rsid w:val="00815A7F"/>
    <w:rsid w:val="00815EDA"/>
    <w:rsid w:val="00821CC3"/>
    <w:rsid w:val="0082509A"/>
    <w:rsid w:val="008346F6"/>
    <w:rsid w:val="0083729B"/>
    <w:rsid w:val="008373C2"/>
    <w:rsid w:val="00841C4C"/>
    <w:rsid w:val="00844C1C"/>
    <w:rsid w:val="00850E27"/>
    <w:rsid w:val="00866BD8"/>
    <w:rsid w:val="00872EB3"/>
    <w:rsid w:val="008749FE"/>
    <w:rsid w:val="008808F3"/>
    <w:rsid w:val="00885039"/>
    <w:rsid w:val="0088705A"/>
    <w:rsid w:val="00890D0F"/>
    <w:rsid w:val="00892FC3"/>
    <w:rsid w:val="00897194"/>
    <w:rsid w:val="008C5443"/>
    <w:rsid w:val="008C5F0F"/>
    <w:rsid w:val="008D076D"/>
    <w:rsid w:val="008D2D68"/>
    <w:rsid w:val="008D562E"/>
    <w:rsid w:val="008E057E"/>
    <w:rsid w:val="008E2DF5"/>
    <w:rsid w:val="008F5426"/>
    <w:rsid w:val="008F6ABB"/>
    <w:rsid w:val="00900176"/>
    <w:rsid w:val="00905132"/>
    <w:rsid w:val="00910F79"/>
    <w:rsid w:val="00913F08"/>
    <w:rsid w:val="00914B7F"/>
    <w:rsid w:val="00916935"/>
    <w:rsid w:val="0092495F"/>
    <w:rsid w:val="0093554E"/>
    <w:rsid w:val="00935AAB"/>
    <w:rsid w:val="00945777"/>
    <w:rsid w:val="00950625"/>
    <w:rsid w:val="0096261D"/>
    <w:rsid w:val="00992494"/>
    <w:rsid w:val="00995D36"/>
    <w:rsid w:val="009A7122"/>
    <w:rsid w:val="009B258A"/>
    <w:rsid w:val="009C6337"/>
    <w:rsid w:val="009C67B8"/>
    <w:rsid w:val="009D701D"/>
    <w:rsid w:val="009D7803"/>
    <w:rsid w:val="00A0607B"/>
    <w:rsid w:val="00A249FF"/>
    <w:rsid w:val="00A27132"/>
    <w:rsid w:val="00A34768"/>
    <w:rsid w:val="00A4227A"/>
    <w:rsid w:val="00A45034"/>
    <w:rsid w:val="00A57EDA"/>
    <w:rsid w:val="00A7560A"/>
    <w:rsid w:val="00A852A3"/>
    <w:rsid w:val="00A93955"/>
    <w:rsid w:val="00A96828"/>
    <w:rsid w:val="00AA138E"/>
    <w:rsid w:val="00AA2DAC"/>
    <w:rsid w:val="00AA5C6E"/>
    <w:rsid w:val="00AB451B"/>
    <w:rsid w:val="00AB48BE"/>
    <w:rsid w:val="00AC1F7D"/>
    <w:rsid w:val="00AC66EE"/>
    <w:rsid w:val="00AD4FF1"/>
    <w:rsid w:val="00AE25A6"/>
    <w:rsid w:val="00AF135F"/>
    <w:rsid w:val="00B031FA"/>
    <w:rsid w:val="00B10625"/>
    <w:rsid w:val="00B116FE"/>
    <w:rsid w:val="00B1288E"/>
    <w:rsid w:val="00B13EDC"/>
    <w:rsid w:val="00B21CCB"/>
    <w:rsid w:val="00B22507"/>
    <w:rsid w:val="00B34CC1"/>
    <w:rsid w:val="00B4183B"/>
    <w:rsid w:val="00B4747B"/>
    <w:rsid w:val="00B52CA3"/>
    <w:rsid w:val="00B63E67"/>
    <w:rsid w:val="00B65948"/>
    <w:rsid w:val="00B707D3"/>
    <w:rsid w:val="00B73C72"/>
    <w:rsid w:val="00B90CA6"/>
    <w:rsid w:val="00B96884"/>
    <w:rsid w:val="00BB56F6"/>
    <w:rsid w:val="00BB7B6E"/>
    <w:rsid w:val="00BC6B3C"/>
    <w:rsid w:val="00BD64D2"/>
    <w:rsid w:val="00BE1E72"/>
    <w:rsid w:val="00BF0CA7"/>
    <w:rsid w:val="00C00502"/>
    <w:rsid w:val="00C01C21"/>
    <w:rsid w:val="00C10C79"/>
    <w:rsid w:val="00C1371D"/>
    <w:rsid w:val="00C13CDE"/>
    <w:rsid w:val="00C1445C"/>
    <w:rsid w:val="00C22112"/>
    <w:rsid w:val="00C224A1"/>
    <w:rsid w:val="00C249BF"/>
    <w:rsid w:val="00C35390"/>
    <w:rsid w:val="00C45687"/>
    <w:rsid w:val="00C45BF3"/>
    <w:rsid w:val="00C664AE"/>
    <w:rsid w:val="00C71359"/>
    <w:rsid w:val="00C82688"/>
    <w:rsid w:val="00C94EDF"/>
    <w:rsid w:val="00C95925"/>
    <w:rsid w:val="00C95E2F"/>
    <w:rsid w:val="00C96C0A"/>
    <w:rsid w:val="00CA5AA5"/>
    <w:rsid w:val="00CB2BE0"/>
    <w:rsid w:val="00CB4EB0"/>
    <w:rsid w:val="00CB55AC"/>
    <w:rsid w:val="00CD08D8"/>
    <w:rsid w:val="00CE29D7"/>
    <w:rsid w:val="00D049AB"/>
    <w:rsid w:val="00D146EA"/>
    <w:rsid w:val="00D14D5E"/>
    <w:rsid w:val="00D22E3B"/>
    <w:rsid w:val="00D2330F"/>
    <w:rsid w:val="00D322F9"/>
    <w:rsid w:val="00D34484"/>
    <w:rsid w:val="00D441F7"/>
    <w:rsid w:val="00D53A02"/>
    <w:rsid w:val="00D56420"/>
    <w:rsid w:val="00D60B07"/>
    <w:rsid w:val="00D61CB2"/>
    <w:rsid w:val="00D62653"/>
    <w:rsid w:val="00D6551D"/>
    <w:rsid w:val="00D7289F"/>
    <w:rsid w:val="00D82D12"/>
    <w:rsid w:val="00D92598"/>
    <w:rsid w:val="00DA34DE"/>
    <w:rsid w:val="00DA60C3"/>
    <w:rsid w:val="00DB2978"/>
    <w:rsid w:val="00DB4B7F"/>
    <w:rsid w:val="00DD0ED8"/>
    <w:rsid w:val="00DF4984"/>
    <w:rsid w:val="00DF536F"/>
    <w:rsid w:val="00DF7084"/>
    <w:rsid w:val="00E00EE8"/>
    <w:rsid w:val="00E13EE6"/>
    <w:rsid w:val="00E16F18"/>
    <w:rsid w:val="00E25CA8"/>
    <w:rsid w:val="00E33378"/>
    <w:rsid w:val="00E34798"/>
    <w:rsid w:val="00E358FF"/>
    <w:rsid w:val="00E54CD8"/>
    <w:rsid w:val="00E65901"/>
    <w:rsid w:val="00E66A5A"/>
    <w:rsid w:val="00E671CC"/>
    <w:rsid w:val="00E778E9"/>
    <w:rsid w:val="00E824E9"/>
    <w:rsid w:val="00EA062D"/>
    <w:rsid w:val="00EA3425"/>
    <w:rsid w:val="00EC1873"/>
    <w:rsid w:val="00EC2ACE"/>
    <w:rsid w:val="00EC3F13"/>
    <w:rsid w:val="00EE01DC"/>
    <w:rsid w:val="00EE0D08"/>
    <w:rsid w:val="00EE11AC"/>
    <w:rsid w:val="00EE2CB2"/>
    <w:rsid w:val="00EE7B31"/>
    <w:rsid w:val="00EE7E03"/>
    <w:rsid w:val="00EF339C"/>
    <w:rsid w:val="00EF4460"/>
    <w:rsid w:val="00F0033C"/>
    <w:rsid w:val="00F017A4"/>
    <w:rsid w:val="00F029E4"/>
    <w:rsid w:val="00F03599"/>
    <w:rsid w:val="00F17F91"/>
    <w:rsid w:val="00F2360D"/>
    <w:rsid w:val="00F31E4C"/>
    <w:rsid w:val="00F327B5"/>
    <w:rsid w:val="00F42331"/>
    <w:rsid w:val="00F5299A"/>
    <w:rsid w:val="00F60863"/>
    <w:rsid w:val="00F64D91"/>
    <w:rsid w:val="00F70FDE"/>
    <w:rsid w:val="00F74151"/>
    <w:rsid w:val="00F833C5"/>
    <w:rsid w:val="00F94007"/>
    <w:rsid w:val="00F972DF"/>
    <w:rsid w:val="00FA089A"/>
    <w:rsid w:val="00FA37EA"/>
    <w:rsid w:val="00FA6C31"/>
    <w:rsid w:val="00FC62AC"/>
    <w:rsid w:val="00FD0F71"/>
    <w:rsid w:val="00FD11D3"/>
    <w:rsid w:val="00FD70FF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DC7C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08CC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Variabile">
    <w:name w:val="Variabile"/>
    <w:rPr>
      <w:i/>
      <w:iCs/>
    </w:rPr>
  </w:style>
  <w:style w:type="character" w:customStyle="1" w:styleId="Caratteridinumerazione">
    <w:name w:val="Caratteri di numerazione"/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uiPriority w:val="99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Standard">
    <w:name w:val="Standard"/>
    <w:pPr>
      <w:suppressAutoHyphens/>
    </w:pPr>
    <w:rPr>
      <w:rFonts w:ascii="Liberation Serif" w:eastAsia="Source Han Sans CN Regular" w:hAnsi="Liberation Serif" w:cs="Lohit Devanagari"/>
      <w:kern w:val="2"/>
      <w:sz w:val="24"/>
      <w:szCs w:val="24"/>
      <w:lang w:eastAsia="zh-CN" w:bidi="hi-IN"/>
    </w:r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pPr>
      <w:suppressLineNumbers/>
    </w:pPr>
  </w:style>
  <w:style w:type="paragraph" w:styleId="Testonotaapidipagina">
    <w:name w:val="footnote text"/>
    <w:basedOn w:val="Standard"/>
    <w:link w:val="TestonotaapidipaginaCarattere"/>
    <w:uiPriority w:val="99"/>
    <w:pPr>
      <w:suppressLineNumbers/>
      <w:ind w:left="339" w:hanging="339"/>
    </w:pPr>
    <w:rPr>
      <w:sz w:val="20"/>
      <w:szCs w:val="20"/>
    </w:rPr>
  </w:style>
  <w:style w:type="table" w:styleId="Grigliatabella">
    <w:name w:val="Table Grid"/>
    <w:basedOn w:val="Tabellanormale"/>
    <w:uiPriority w:val="59"/>
    <w:rsid w:val="002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uiPriority w:val="99"/>
    <w:qFormat/>
    <w:rsid w:val="00172F82"/>
    <w:rPr>
      <w:rFonts w:ascii="Liberation Serif" w:eastAsia="Source Han Sans CN Regular" w:hAnsi="Liberation Serif" w:cs="Lohit Devanagari"/>
      <w:kern w:val="2"/>
      <w:lang w:eastAsia="zh-CN" w:bidi="hi-IN"/>
    </w:rPr>
  </w:style>
  <w:style w:type="character" w:customStyle="1" w:styleId="ListLabel1">
    <w:name w:val="ListLabel 1"/>
    <w:uiPriority w:val="99"/>
    <w:rsid w:val="00474AA6"/>
    <w:rPr>
      <w:rFonts w:cs="Arial"/>
    </w:rPr>
  </w:style>
  <w:style w:type="paragraph" w:styleId="Paragrafoelenco">
    <w:name w:val="List Paragraph"/>
    <w:basedOn w:val="Normale"/>
    <w:uiPriority w:val="34"/>
    <w:qFormat/>
    <w:rsid w:val="00474AA6"/>
    <w:pPr>
      <w:suppressAutoHyphens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eastAsia="Times New Roman" w:hAnsi="Calibri" w:cs="Calibri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6041B3"/>
    <w:pPr>
      <w:suppressAutoHyphens w:val="0"/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ipertestuale">
    <w:name w:val="Hyperlink"/>
    <w:uiPriority w:val="99"/>
    <w:unhideWhenUsed/>
    <w:rsid w:val="004A4D91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4A4D91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1967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9679C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19679C"/>
    <w:rPr>
      <w:rFonts w:ascii="Liberation Serif" w:eastAsia="Source Han Sans CN Regular" w:hAnsi="Liberation Serif" w:cs="Mangal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67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9679C"/>
    <w:rPr>
      <w:rFonts w:ascii="Liberation Serif" w:eastAsia="Source Han Sans CN Regular" w:hAnsi="Liberation Serif" w:cs="Mangal"/>
      <w:b/>
      <w:bCs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79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9679C"/>
    <w:rPr>
      <w:rFonts w:ascii="Segoe UI" w:eastAsia="Source Han Sans CN Regular" w:hAnsi="Segoe UI" w:cs="Mangal"/>
      <w:kern w:val="2"/>
      <w:sz w:val="18"/>
      <w:szCs w:val="16"/>
      <w:lang w:eastAsia="zh-CN" w:bidi="hi-IN"/>
    </w:rPr>
  </w:style>
  <w:style w:type="paragraph" w:customStyle="1" w:styleId="Default">
    <w:name w:val="Default"/>
    <w:rsid w:val="00AB451B"/>
    <w:pPr>
      <w:suppressAutoHyphens/>
      <w:autoSpaceDN w:val="0"/>
      <w:textAlignment w:val="baseline"/>
    </w:pPr>
    <w:rPr>
      <w:rFonts w:ascii="Garamond" w:hAnsi="Garamond" w:cs="Garamond"/>
      <w:color w:val="000000"/>
      <w:kern w:val="3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A6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A65D8"/>
    <w:rPr>
      <w:rFonts w:ascii="Courier New" w:hAnsi="Courier New" w:cs="Courier New"/>
    </w:rPr>
  </w:style>
  <w:style w:type="character" w:styleId="Enfasigrassetto">
    <w:name w:val="Strong"/>
    <w:uiPriority w:val="22"/>
    <w:qFormat/>
    <w:rsid w:val="009C6337"/>
    <w:rPr>
      <w:b/>
      <w:bCs/>
    </w:rPr>
  </w:style>
  <w:style w:type="paragraph" w:styleId="Revisione">
    <w:name w:val="Revision"/>
    <w:hidden/>
    <w:uiPriority w:val="99"/>
    <w:semiHidden/>
    <w:rsid w:val="009C6337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character" w:styleId="Collegamentovisitato">
    <w:name w:val="FollowedHyperlink"/>
    <w:uiPriority w:val="99"/>
    <w:semiHidden/>
    <w:unhideWhenUsed/>
    <w:rsid w:val="00900176"/>
    <w:rPr>
      <w:color w:val="954F7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54BE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link w:val="Intestazione"/>
    <w:uiPriority w:val="99"/>
    <w:rsid w:val="00054BEE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54BE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link w:val="Pidipagina"/>
    <w:uiPriority w:val="99"/>
    <w:rsid w:val="00054BEE"/>
    <w:rPr>
      <w:rFonts w:ascii="Liberation Serif" w:eastAsia="Source Han Sans CN Regular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presidente.repubblica:decreto:2000-12-28;4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EFA9F-6C43-448A-996B-3C48CE98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2024-06-21T11:29:00Z</dcterms:created>
  <dcterms:modified xsi:type="dcterms:W3CDTF">2024-10-04T09:17:00Z</dcterms:modified>
</cp:coreProperties>
</file>